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647b69724faa" w:history="1">
              <w:r>
                <w:rPr>
                  <w:rStyle w:val="Hyperlink"/>
                </w:rPr>
                <w:t>中国医药电子商务行业现状研究分析及市场前景预测报告（2025年）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647b69724faa" w:history="1">
              <w:r>
                <w:rPr>
                  <w:rStyle w:val="Hyperlink"/>
                </w:rPr>
                <w:t>中国医药电子商务行业现状研究分析及市场前景预测报告（2025年）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d647b69724faa" w:history="1">
                <w:r>
                  <w:rPr>
                    <w:rStyle w:val="Hyperlink"/>
                  </w:rPr>
                  <w:t>https://www.20087.com/M_YiLiaoBaoJian/78/YiYaoDianZiShangWuFaZhanXianZhuangFenXiQianJingYuCe.html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子商务即医药产品的在线交易，近年来在中国乃至全球范围内都呈现出了爆发式增长。随着互联网技术的普及和消费者购买习惯的改变，医药电商已经成为医药行业的重要组成部分。政策的放宽和监管的规范化，为医药电商创造了良好的发展环境。同时，大数据、AI等技术的应用，提升了医药电商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医药电子商务将进一步融合线上线下资源，构建更加完善的医药供应链体系。随着远程医疗和个性化医疗服务的兴起，医药电商将不仅仅局限于药品销售，还将涉及健康咨询、疾病管理等增值服务。同时，随着消费者对隐私保护和数据安全的重视，医药电商企业需要加强数据管理和隐私保护措施，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d647b69724faa" w:history="1">
        <w:r>
          <w:rPr>
            <w:rStyle w:val="Hyperlink"/>
          </w:rPr>
          <w:t>中国医药电子商务行业现状研究分析及市场前景预测报告（2025年）</w:t>
        </w:r>
      </w:hyperlink>
      <w:r>
        <w:rPr>
          <w:rFonts w:hint="eastAsia"/>
        </w:rPr>
        <w:t>》基于多年市场监测与行业研究，全面分析了医药电子商务行业的现状、市场需求及市场规模，详细解读了医药电子商务产业链结构、价格趋势及细分市场特点。报告科学预测了行业前景与发展方向，重点剖析了品牌竞争格局、市场集中度及主要企业的经营表现，并通过SWOT分析揭示了医药电子商务行业机遇与风险。为投资者和决策者提供专业、客观的战略建议，是把握医药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医药电子商务相关概述</w:t>
      </w:r>
      <w:r>
        <w:rPr>
          <w:rFonts w:hint="eastAsia"/>
        </w:rPr>
        <w:br/>
      </w:r>
      <w:r>
        <w:rPr>
          <w:rFonts w:hint="eastAsia"/>
        </w:rPr>
        <w:t>第一章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 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2025年中国医药流通领域发展概况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一、我国医药流通行业发展成绩显著</w:t>
      </w:r>
      <w:r>
        <w:rPr>
          <w:rFonts w:hint="eastAsia"/>
        </w:rPr>
        <w:br/>
      </w:r>
      <w:r>
        <w:rPr>
          <w:rFonts w:hint="eastAsia"/>
        </w:rPr>
        <w:t>　　　　二、我国医药流通改革及发展状况分析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三、中国医药流通行业尚处初期发展阶段</w:t>
      </w:r>
      <w:r>
        <w:rPr>
          <w:rFonts w:hint="eastAsia"/>
        </w:rPr>
        <w:br/>
      </w:r>
      <w:r>
        <w:rPr>
          <w:rFonts w:hint="eastAsia"/>
        </w:rPr>
        <w:t>　　　　四、中国医药流通行业在规范中前行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五、医药流通行业将面临新政冲击</w:t>
      </w:r>
      <w:r>
        <w:rPr>
          <w:rFonts w:hint="eastAsia"/>
        </w:rPr>
        <w:br/>
      </w:r>
      <w:r>
        <w:rPr>
          <w:rFonts w:hint="eastAsia"/>
        </w:rPr>
        <w:t>　　　　六、医药流通行业十四五发展规划将出台</w:t>
      </w:r>
      <w:r>
        <w:rPr>
          <w:rFonts w:hint="eastAsia"/>
        </w:rPr>
        <w:br/>
      </w:r>
      <w:r>
        <w:rPr>
          <w:rFonts w:hint="eastAsia"/>
        </w:rPr>
        <w:t>　　　　七、未来我国医药流通行业的三大发展趋势</w:t>
      </w:r>
      <w:r>
        <w:rPr>
          <w:rFonts w:hint="eastAsia"/>
        </w:rPr>
        <w:br/>
      </w:r>
      <w:r>
        <w:rPr>
          <w:rFonts w:hint="eastAsia"/>
        </w:rPr>
        <w:t>　　第三节 2025年中国医药流通业格局分析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二、医改新方向将影响我国医药流通业格局发展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　　三、区域联盟兴起医药流通行业竞争加剧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第四节 近三年中国医药流通企业分析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一、2025年中国医药流通业成长力较好企业分析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二、2025年我国医药流通百强企业发展分析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2025年中国医药流通领域发展面临的挑战及对策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二、中国医药流通业面临的内忧外患</w:t>
      </w:r>
      <w:r>
        <w:rPr>
          <w:rFonts w:hint="eastAsia"/>
        </w:rPr>
        <w:br/>
      </w:r>
      <w:r>
        <w:rPr>
          <w:rFonts w:hint="eastAsia"/>
        </w:rPr>
        <w:t>　　　　三、医药流通行业亟待规模化和集中化</w:t>
      </w:r>
      <w:r>
        <w:rPr>
          <w:rFonts w:hint="eastAsia"/>
        </w:rPr>
        <w:br/>
      </w:r>
      <w:r>
        <w:rPr>
          <w:rFonts w:hint="eastAsia"/>
        </w:rPr>
        <w:t>　　　　四、我国医药流通物流供应链面临的问题及整改措施</w:t>
      </w:r>
      <w:r>
        <w:rPr>
          <w:rFonts w:hint="eastAsia"/>
        </w:rPr>
        <w:br/>
      </w:r>
      <w:r>
        <w:rPr>
          <w:rFonts w:hint="eastAsia"/>
        </w:rPr>
        <w:t>　　　　五、医药流通领域发展谋略</w:t>
      </w:r>
      <w:r>
        <w:rPr>
          <w:rFonts w:hint="eastAsia"/>
        </w:rPr>
        <w:br/>
      </w:r>
      <w:r>
        <w:rPr>
          <w:rFonts w:hint="eastAsia"/>
        </w:rPr>
        <w:t>　　　　六、医药流通企业应当未雨绸缪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2025年中国医药流通细分领域透析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四、新医改政策对中小型医药批发企业发展的影响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五、医药批发商的战略转型</w:t>
      </w:r>
      <w:r>
        <w:rPr>
          <w:rFonts w:hint="eastAsia"/>
        </w:rPr>
        <w:br/>
      </w:r>
      <w:r>
        <w:rPr>
          <w:rFonts w:hint="eastAsia"/>
        </w:rPr>
        <w:t>　　　　六、基层药品批发企业发展状况分析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七、我国医药商业批发联盟发展状况探析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　　八、中国医药批发业发展对策及建议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四、医药代理商面临的政策形势及出路分析</w:t>
      </w:r>
      <w:r>
        <w:rPr>
          <w:rFonts w:hint="eastAsia"/>
        </w:rPr>
        <w:br/>
      </w:r>
      <w:r>
        <w:rPr>
          <w:rFonts w:hint="eastAsia"/>
        </w:rPr>
        <w:t>　　　　五、中国医药代理行业热点问题探讨及策略分析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二、国内药品零售市场发展迅猛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三、近三年我国药品零售市场发展现状分析</w:t>
      </w:r>
      <w:r>
        <w:rPr>
          <w:rFonts w:hint="eastAsia"/>
        </w:rPr>
        <w:br/>
      </w:r>
      <w:r>
        <w:rPr>
          <w:rFonts w:hint="eastAsia"/>
        </w:rPr>
        <w:t>　　　　四、我国医药零售市场的发展潜力较大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五、医药零售经营的市场创新发展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六、新医改下医药零售行业分析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七、零售连锁药店经营模式加速转型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医药电子商务运行环境解析</w:t>
      </w:r>
      <w:r>
        <w:rPr>
          <w:rFonts w:hint="eastAsia"/>
        </w:rPr>
        <w:br/>
      </w:r>
      <w:r>
        <w:rPr>
          <w:rFonts w:hint="eastAsia"/>
        </w:rPr>
        <w:t>第四章 医药电子商务相关概述</w:t>
      </w:r>
      <w:r>
        <w:rPr>
          <w:rFonts w:hint="eastAsia"/>
        </w:rPr>
        <w:br/>
      </w:r>
      <w:r>
        <w:rPr>
          <w:rFonts w:hint="eastAsia"/>
        </w:rPr>
        <w:t>　　第一节 医药行业电子商务概述</w:t>
      </w:r>
      <w:r>
        <w:rPr>
          <w:rFonts w:hint="eastAsia"/>
        </w:rPr>
        <w:br/>
      </w:r>
      <w:r>
        <w:rPr>
          <w:rFonts w:hint="eastAsia"/>
        </w:rPr>
        <w:t>　　　　一、医药行业电子商产链透析</w:t>
      </w:r>
      <w:r>
        <w:rPr>
          <w:rFonts w:hint="eastAsia"/>
        </w:rPr>
        <w:br/>
      </w:r>
      <w:r>
        <w:rPr>
          <w:rFonts w:hint="eastAsia"/>
        </w:rPr>
        <w:t>　　　　二、发展医药行业电子商务意义重大</w:t>
      </w:r>
      <w:r>
        <w:rPr>
          <w:rFonts w:hint="eastAsia"/>
        </w:rPr>
        <w:br/>
      </w:r>
      <w:r>
        <w:rPr>
          <w:rFonts w:hint="eastAsia"/>
        </w:rPr>
        <w:t>　　第二节 医药电子商务的三个应用层次</w:t>
      </w:r>
      <w:r>
        <w:rPr>
          <w:rFonts w:hint="eastAsia"/>
        </w:rPr>
        <w:br/>
      </w:r>
      <w:r>
        <w:rPr>
          <w:rFonts w:hint="eastAsia"/>
        </w:rPr>
        <w:t>　　第三节 医药电子商务四大应用领域</w:t>
      </w:r>
      <w:r>
        <w:rPr>
          <w:rFonts w:hint="eastAsia"/>
        </w:rPr>
        <w:br/>
      </w:r>
      <w:r>
        <w:rPr>
          <w:rFonts w:hint="eastAsia"/>
        </w:rPr>
        <w:t>　　　　一、预防领域</w:t>
      </w:r>
      <w:r>
        <w:rPr>
          <w:rFonts w:hint="eastAsia"/>
        </w:rPr>
        <w:br/>
      </w:r>
      <w:r>
        <w:rPr>
          <w:rFonts w:hint="eastAsia"/>
        </w:rPr>
        <w:t>　　　　二、诊断领域</w:t>
      </w:r>
      <w:r>
        <w:rPr>
          <w:rFonts w:hint="eastAsia"/>
        </w:rPr>
        <w:br/>
      </w:r>
      <w:r>
        <w:rPr>
          <w:rFonts w:hint="eastAsia"/>
        </w:rPr>
        <w:t>　　　　三、治疗领域</w:t>
      </w:r>
      <w:r>
        <w:rPr>
          <w:rFonts w:hint="eastAsia"/>
        </w:rPr>
        <w:br/>
      </w:r>
      <w:r>
        <w:rPr>
          <w:rFonts w:hint="eastAsia"/>
        </w:rPr>
        <w:t>　　　　四、康复领域</w:t>
      </w:r>
      <w:r>
        <w:rPr>
          <w:rFonts w:hint="eastAsia"/>
        </w:rPr>
        <w:br/>
      </w:r>
      <w:r>
        <w:rPr>
          <w:rFonts w:hint="eastAsia"/>
        </w:rPr>
        <w:t>　　第四节 医药虚拟市场</w:t>
      </w:r>
      <w:r>
        <w:rPr>
          <w:rFonts w:hint="eastAsia"/>
        </w:rPr>
        <w:br/>
      </w:r>
      <w:r>
        <w:rPr>
          <w:rFonts w:hint="eastAsia"/>
        </w:rPr>
        <w:t>　　　　一、医药虚拟市场的管理</w:t>
      </w:r>
      <w:r>
        <w:rPr>
          <w:rFonts w:hint="eastAsia"/>
        </w:rPr>
        <w:br/>
      </w:r>
      <w:r>
        <w:rPr>
          <w:rFonts w:hint="eastAsia"/>
        </w:rPr>
        <w:t>　　　　二、医药虚拟市场应从医院采购进行突破</w:t>
      </w:r>
      <w:r>
        <w:rPr>
          <w:rFonts w:hint="eastAsia"/>
        </w:rPr>
        <w:br/>
      </w:r>
      <w:r>
        <w:rPr>
          <w:rFonts w:hint="eastAsia"/>
        </w:rPr>
        <w:t>　　　　三、医药虚拟市场效益分析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2025年世界医药电子商务行业整体运营状况分析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2025年世界医药电子商务市场运行环境浅析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2025年世界医药电子商务行业市场发展格局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一、世界医药电子商务市场规模</w:t>
      </w:r>
      <w:r>
        <w:rPr>
          <w:rFonts w:hint="eastAsia"/>
        </w:rPr>
        <w:br/>
      </w:r>
      <w:r>
        <w:rPr>
          <w:rFonts w:hint="eastAsia"/>
        </w:rPr>
        <w:t>　　　　二、世界第三方医药电子商务模式</w:t>
      </w:r>
      <w:r>
        <w:rPr>
          <w:rFonts w:hint="eastAsia"/>
        </w:rPr>
        <w:br/>
      </w:r>
      <w:r>
        <w:rPr>
          <w:rFonts w:hint="eastAsia"/>
        </w:rPr>
        <w:t>　　　　　　1、联合采购组织（GPO）模式</w:t>
      </w:r>
      <w:r>
        <w:rPr>
          <w:rFonts w:hint="eastAsia"/>
        </w:rPr>
        <w:br/>
      </w:r>
      <w:r>
        <w:rPr>
          <w:rFonts w:hint="eastAsia"/>
        </w:rPr>
        <w:t>　　　　　　2、全球医药交易中心（GHX）模式</w:t>
      </w:r>
      <w:r>
        <w:rPr>
          <w:rFonts w:hint="eastAsia"/>
        </w:rPr>
        <w:br/>
      </w:r>
      <w:r>
        <w:rPr>
          <w:rFonts w:hint="eastAsia"/>
        </w:rPr>
        <w:t>　　　　三、世界医药电子商务市场发展动态分析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2025-2031年世界医药电子商务行业发展趋势分析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2025年世界发达国家及地区医药电子商务B2B模式的发展透析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一、美国的医药电子商务不断深入和完善</w:t>
      </w:r>
      <w:r>
        <w:rPr>
          <w:rFonts w:hint="eastAsia"/>
        </w:rPr>
        <w:br/>
      </w:r>
      <w:r>
        <w:rPr>
          <w:rFonts w:hint="eastAsia"/>
        </w:rPr>
        <w:t>　　　　二、美国的医药电子商务格局透析</w:t>
      </w:r>
      <w:r>
        <w:rPr>
          <w:rFonts w:hint="eastAsia"/>
        </w:rPr>
        <w:br/>
      </w:r>
      <w:r>
        <w:rPr>
          <w:rFonts w:hint="eastAsia"/>
        </w:rPr>
        <w:t>　　　　　　1、B2B（BusinesstoBusiness）</w:t>
      </w:r>
      <w:r>
        <w:rPr>
          <w:rFonts w:hint="eastAsia"/>
        </w:rPr>
        <w:br/>
      </w:r>
      <w:r>
        <w:rPr>
          <w:rFonts w:hint="eastAsia"/>
        </w:rPr>
        <w:t>　　　　　　2、B2C（BusinesstoConsumer）</w:t>
      </w:r>
      <w:r>
        <w:rPr>
          <w:rFonts w:hint="eastAsia"/>
        </w:rPr>
        <w:br/>
      </w:r>
      <w:r>
        <w:rPr>
          <w:rFonts w:hint="eastAsia"/>
        </w:rPr>
        <w:t>　　　　　　3、第三方医药电子商务交易平台</w:t>
      </w:r>
      <w:r>
        <w:rPr>
          <w:rFonts w:hint="eastAsia"/>
        </w:rPr>
        <w:br/>
      </w:r>
      <w:r>
        <w:rPr>
          <w:rFonts w:hint="eastAsia"/>
        </w:rPr>
        <w:t>　　　　三、网上诊断和网上药房等BtoC交易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2025年中国医药电子商务产业运行环境解析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三、药品电子商务监管的初步探索</w:t>
      </w:r>
      <w:r>
        <w:rPr>
          <w:rFonts w:hint="eastAsia"/>
        </w:rPr>
        <w:br/>
      </w:r>
      <w:r>
        <w:rPr>
          <w:rFonts w:hint="eastAsia"/>
        </w:rPr>
        <w:t>　　　　四、《互联网药品信息服务管理办法》</w:t>
      </w:r>
      <w:r>
        <w:rPr>
          <w:rFonts w:hint="eastAsia"/>
        </w:rPr>
        <w:br/>
      </w:r>
      <w:r>
        <w:rPr>
          <w:rFonts w:hint="eastAsia"/>
        </w:rPr>
        <w:t>　　　　五、《互联网药品交易服务审批暂行规定》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第二节 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二、殴债危机下中国网民热捧网络购物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第四节 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2025年中国医药电子商务行业市场运行态势剖析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2025年中国医药电子商务业运行总况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一、我国医药电子商务发展尚处起步阶段</w:t>
      </w:r>
      <w:r>
        <w:rPr>
          <w:rFonts w:hint="eastAsia"/>
        </w:rPr>
        <w:br/>
      </w:r>
      <w:r>
        <w:rPr>
          <w:rFonts w:hint="eastAsia"/>
        </w:rPr>
        <w:t>　　　　二、医药电子商务规模化时代到来</w:t>
      </w:r>
      <w:r>
        <w:rPr>
          <w:rFonts w:hint="eastAsia"/>
        </w:rPr>
        <w:br/>
      </w:r>
      <w:r>
        <w:rPr>
          <w:rFonts w:hint="eastAsia"/>
        </w:rPr>
        <w:t>　　　　三、医药电子商务的价值链条开发及利用情况</w:t>
      </w:r>
      <w:r>
        <w:rPr>
          <w:rFonts w:hint="eastAsia"/>
        </w:rPr>
        <w:br/>
      </w:r>
      <w:r>
        <w:rPr>
          <w:rFonts w:hint="eastAsia"/>
        </w:rPr>
        <w:t>　　　　　　1、医药电子商务类网站的数量和经营范围</w:t>
      </w:r>
      <w:r>
        <w:rPr>
          <w:rFonts w:hint="eastAsia"/>
        </w:rPr>
        <w:br/>
      </w:r>
      <w:r>
        <w:rPr>
          <w:rFonts w:hint="eastAsia"/>
        </w:rPr>
        <w:t>　　　　　　2、医药电子商务类网站发展模式</w:t>
      </w:r>
      <w:r>
        <w:rPr>
          <w:rFonts w:hint="eastAsia"/>
        </w:rPr>
        <w:br/>
      </w:r>
      <w:r>
        <w:rPr>
          <w:rFonts w:hint="eastAsia"/>
        </w:rPr>
        <w:t>　　第二节 2025年中国医药电子商务网站系统规划与建设</w:t>
      </w:r>
      <w:r>
        <w:rPr>
          <w:rFonts w:hint="eastAsia"/>
        </w:rPr>
        <w:br/>
      </w:r>
      <w:r>
        <w:rPr>
          <w:rFonts w:hint="eastAsia"/>
        </w:rPr>
        <w:t>　　　　一、医药电子商务网站系统的构成</w:t>
      </w:r>
      <w:r>
        <w:rPr>
          <w:rFonts w:hint="eastAsia"/>
        </w:rPr>
        <w:br/>
      </w:r>
      <w:r>
        <w:rPr>
          <w:rFonts w:hint="eastAsia"/>
        </w:rPr>
        <w:t>　　　　二、医药电子商务网站系统的战略规划</w:t>
      </w:r>
      <w:r>
        <w:rPr>
          <w:rFonts w:hint="eastAsia"/>
        </w:rPr>
        <w:br/>
      </w:r>
      <w:r>
        <w:rPr>
          <w:rFonts w:hint="eastAsia"/>
        </w:rPr>
        <w:t>　　　　三、医药电子商务网站系统的分析与设计</w:t>
      </w:r>
      <w:r>
        <w:rPr>
          <w:rFonts w:hint="eastAsia"/>
        </w:rPr>
        <w:br/>
      </w:r>
      <w:r>
        <w:rPr>
          <w:rFonts w:hint="eastAsia"/>
        </w:rPr>
        <w:t>　　　　四、医药电子商务网站系统的管理</w:t>
      </w:r>
      <w:r>
        <w:rPr>
          <w:rFonts w:hint="eastAsia"/>
        </w:rPr>
        <w:br/>
      </w:r>
      <w:r>
        <w:rPr>
          <w:rFonts w:hint="eastAsia"/>
        </w:rPr>
        <w:t>　　第三节 2025年中国医药网站市场动态分析</w:t>
      </w:r>
      <w:r>
        <w:rPr>
          <w:rFonts w:hint="eastAsia"/>
        </w:rPr>
        <w:br/>
      </w:r>
      <w:r>
        <w:rPr>
          <w:rFonts w:hint="eastAsia"/>
        </w:rPr>
        <w:t>　　　　一、医药网站春风得意</w:t>
      </w:r>
      <w:r>
        <w:rPr>
          <w:rFonts w:hint="eastAsia"/>
        </w:rPr>
        <w:br/>
      </w:r>
      <w:r>
        <w:rPr>
          <w:rFonts w:hint="eastAsia"/>
        </w:rPr>
        <w:t>　　　　二、医药健康网站开通情况</w:t>
      </w:r>
      <w:r>
        <w:rPr>
          <w:rFonts w:hint="eastAsia"/>
        </w:rPr>
        <w:br/>
      </w:r>
      <w:r>
        <w:rPr>
          <w:rFonts w:hint="eastAsia"/>
        </w:rPr>
        <w:t>　　　　三、典型企业分析</w:t>
      </w:r>
      <w:r>
        <w:rPr>
          <w:rFonts w:hint="eastAsia"/>
        </w:rPr>
        <w:br/>
      </w:r>
      <w:r>
        <w:rPr>
          <w:rFonts w:hint="eastAsia"/>
        </w:rPr>
        <w:t>　　　　　　1、上海华卫医药保健网络有限公司</w:t>
      </w:r>
      <w:r>
        <w:rPr>
          <w:rFonts w:hint="eastAsia"/>
        </w:rPr>
        <w:br/>
      </w:r>
      <w:r>
        <w:rPr>
          <w:rFonts w:hint="eastAsia"/>
        </w:rPr>
        <w:t>　　　　　　2、新大陆集团正在建设的药品电子商务网站e药网是</w:t>
      </w:r>
      <w:r>
        <w:rPr>
          <w:rFonts w:hint="eastAsia"/>
        </w:rPr>
        <w:br/>
      </w:r>
      <w:r>
        <w:rPr>
          <w:rFonts w:hint="eastAsia"/>
        </w:rPr>
        <w:t>　　　　　　3、中国金药电子商务网应用系统总投资达到6亿元人民币</w:t>
      </w:r>
      <w:r>
        <w:rPr>
          <w:rFonts w:hint="eastAsia"/>
        </w:rPr>
        <w:br/>
      </w:r>
      <w:r>
        <w:rPr>
          <w:rFonts w:hint="eastAsia"/>
        </w:rPr>
        <w:t>　　第四节 2025年中国医药电子商务市场热点问题探讨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二、监管部门监管手段、水平跟不上互联网技术和市场需求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四、全国区域内物流网络分散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2025年中国医药电子商务业B2B模式探析</w:t>
      </w:r>
      <w:r>
        <w:rPr>
          <w:rFonts w:hint="eastAsia"/>
        </w:rPr>
        <w:br/>
      </w:r>
      <w:r>
        <w:rPr>
          <w:rFonts w:hint="eastAsia"/>
        </w:rPr>
        <w:t>　　第一节 2025年中国医药电子商务B2B模式产业链透析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二、医药批发企业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　　四、药品生产企业</w:t>
      </w:r>
      <w:r>
        <w:rPr>
          <w:rFonts w:hint="eastAsia"/>
        </w:rPr>
        <w:br/>
      </w:r>
      <w:r>
        <w:rPr>
          <w:rFonts w:hint="eastAsia"/>
        </w:rPr>
        <w:t>　　　　五、医药信息服务提供商</w:t>
      </w:r>
      <w:r>
        <w:rPr>
          <w:rFonts w:hint="eastAsia"/>
        </w:rPr>
        <w:br/>
      </w:r>
      <w:r>
        <w:rPr>
          <w:rFonts w:hint="eastAsia"/>
        </w:rPr>
        <w:t>　　　　六、保险公司</w:t>
      </w:r>
      <w:r>
        <w:rPr>
          <w:rFonts w:hint="eastAsia"/>
        </w:rPr>
        <w:br/>
      </w:r>
      <w:r>
        <w:rPr>
          <w:rFonts w:hint="eastAsia"/>
        </w:rPr>
        <w:t>　　第二节 我国医药电子商务B2B模式的发展</w:t>
      </w:r>
      <w:r>
        <w:rPr>
          <w:rFonts w:hint="eastAsia"/>
        </w:rPr>
        <w:br/>
      </w:r>
      <w:r>
        <w:rPr>
          <w:rFonts w:hint="eastAsia"/>
        </w:rPr>
        <w:t>　　　　一、我国医药电子商务主要特点</w:t>
      </w:r>
      <w:r>
        <w:rPr>
          <w:rFonts w:hint="eastAsia"/>
        </w:rPr>
        <w:br/>
      </w:r>
      <w:r>
        <w:rPr>
          <w:rFonts w:hint="eastAsia"/>
        </w:rPr>
        <w:t>　　　　二、BtoB模式医药电子交易主要在药品集中招标采购中部分实现</w:t>
      </w:r>
      <w:r>
        <w:rPr>
          <w:rFonts w:hint="eastAsia"/>
        </w:rPr>
        <w:br/>
      </w:r>
      <w:r>
        <w:rPr>
          <w:rFonts w:hint="eastAsia"/>
        </w:rPr>
        <w:t>　　第三节 2025年中国医药电子商务B2B模式深度透析</w:t>
      </w:r>
      <w:r>
        <w:rPr>
          <w:rFonts w:hint="eastAsia"/>
        </w:rPr>
        <w:br/>
      </w:r>
      <w:r>
        <w:rPr>
          <w:rFonts w:hint="eastAsia"/>
        </w:rPr>
        <w:t>　　　　一、企业信息化模式</w:t>
      </w:r>
      <w:r>
        <w:rPr>
          <w:rFonts w:hint="eastAsia"/>
        </w:rPr>
        <w:br/>
      </w:r>
      <w:r>
        <w:rPr>
          <w:rFonts w:hint="eastAsia"/>
        </w:rPr>
        <w:t>　　　　二、行业联盟交易所模式</w:t>
      </w:r>
      <w:r>
        <w:rPr>
          <w:rFonts w:hint="eastAsia"/>
        </w:rPr>
        <w:br/>
      </w:r>
      <w:r>
        <w:rPr>
          <w:rFonts w:hint="eastAsia"/>
        </w:rPr>
        <w:t>　　　　三、跨越式第三方电子交易市场模式</w:t>
      </w:r>
      <w:r>
        <w:rPr>
          <w:rFonts w:hint="eastAsia"/>
        </w:rPr>
        <w:br/>
      </w:r>
      <w:r>
        <w:rPr>
          <w:rFonts w:hint="eastAsia"/>
        </w:rPr>
        <w:t>　　第四节 未来发展战略与对策</w:t>
      </w:r>
      <w:r>
        <w:rPr>
          <w:rFonts w:hint="eastAsia"/>
        </w:rPr>
        <w:br/>
      </w:r>
      <w:r>
        <w:rPr>
          <w:rFonts w:hint="eastAsia"/>
        </w:rPr>
        <w:t>　　　　一、独立第三方电子市场是符合我国情况的模式</w:t>
      </w:r>
      <w:r>
        <w:rPr>
          <w:rFonts w:hint="eastAsia"/>
        </w:rPr>
        <w:br/>
      </w:r>
      <w:r>
        <w:rPr>
          <w:rFonts w:hint="eastAsia"/>
        </w:rPr>
        <w:t>　　　　二、进行医药电子商务的市场环境和制度建设</w:t>
      </w:r>
      <w:r>
        <w:rPr>
          <w:rFonts w:hint="eastAsia"/>
        </w:rPr>
        <w:br/>
      </w:r>
      <w:r>
        <w:rPr>
          <w:rFonts w:hint="eastAsia"/>
        </w:rPr>
        <w:t>　　　　三、培育第三方物流</w:t>
      </w:r>
      <w:r>
        <w:rPr>
          <w:rFonts w:hint="eastAsia"/>
        </w:rPr>
        <w:br/>
      </w:r>
      <w:r>
        <w:rPr>
          <w:rFonts w:hint="eastAsia"/>
        </w:rPr>
        <w:t>　　　　四、整合现有资源建立覆盖全国的第三方电子交易网络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2025年中国网上药店市场运营态势分析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　　四、社保卡的施实对网上药店的影响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第四节 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第五节 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第六节 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2025年中国医药电子商务市场竞争格局透析</w:t>
      </w:r>
      <w:r>
        <w:rPr>
          <w:rFonts w:hint="eastAsia"/>
        </w:rPr>
        <w:br/>
      </w:r>
      <w:r>
        <w:rPr>
          <w:rFonts w:hint="eastAsia"/>
        </w:rPr>
        <w:t>　　第一节 (中~智~林)2025年中国医药电子商务行业竞争现状</w:t>
      </w:r>
      <w:r>
        <w:rPr>
          <w:rFonts w:hint="eastAsia"/>
        </w:rPr>
        <w:br/>
      </w:r>
      <w:r>
        <w:rPr>
          <w:rFonts w:hint="eastAsia"/>
        </w:rPr>
        <w:t>　　　　一、医药电子商务竞争力分析</w:t>
      </w:r>
      <w:r>
        <w:rPr>
          <w:rFonts w:hint="eastAsia"/>
        </w:rPr>
        <w:br/>
      </w:r>
      <w:r>
        <w:rPr>
          <w:rFonts w:hint="eastAsia"/>
        </w:rPr>
        <w:t>　　　　二、医药电子商务与传统医药销售模式竞争分析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647b69724faa" w:history="1">
        <w:r>
          <w:rPr>
            <w:rStyle w:val="Hyperlink"/>
          </w:rPr>
          <w:t>中国医药电子商务行业现状研究分析及市场前景预测报告（2025年）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d647b69724faa" w:history="1">
        <w:r>
          <w:rPr>
            <w:rStyle w:val="Hyperlink"/>
          </w:rPr>
          <w:t>https://www.20087.com/M_YiLiaoBaoJian/78/YiYaoDianZiShangWuFaZhanXianZhuangFenXiQianJingYuCe.html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猎头、医药电子商务企业组织架构设计、中国十大医药电商平台、医药电子商务名词解释、医药批发采购平台网上买药、医药电子商务平台有哪些、医药网官网正品购药平台、医药电子商务论文3000字、医疗器械注册专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068aecd74153" w:history="1">
      <w:r>
        <w:rPr>
          <w:rStyle w:val="Hyperlink"/>
        </w:rPr>
        <w:t>中国医药电子商务行业现状研究分析及市场前景预测报告（2025年）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YaoDianZiShangWuFaZhanXianZhuangFenXiQianJingYuCe.html" TargetMode="External" Id="R43dd647b697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YaoDianZiShangWuFaZhanXianZhuangFenXiQianJingYuCe.html" TargetMode="External" Id="R0a2a068aecd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2025-05-11T06:11:00Z</dcterms:created>
  <dcterms:modified xsi:type="dcterms:W3CDTF">2025-05-11T07:11:00Z</dcterms:modified>
  <dc:subject>中国医药电子商务行业现状研究分析及市场前景预测报告（2025年）</dc:subject>
  <dc:title>中国医药电子商务行业现状研究分析及市场前景预测报告（2025年）</dc:title>
  <cp:keywords>中国医药电子商务行业现状研究分析及市场前景预测报告（2025年）</cp:keywords>
  <dc:description>中国医药电子商务行业现状研究分析及市场前景预测报告（2025年）</dc:description>
</cp:coreProperties>
</file>