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434dacc145d8" w:history="1">
              <w:r>
                <w:rPr>
                  <w:rStyle w:val="Hyperlink"/>
                </w:rPr>
                <w:t>2026-2032年中国钢铁金融行业现状与发展趋势分析报告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434dacc145d8" w:history="1">
              <w:r>
                <w:rPr>
                  <w:rStyle w:val="Hyperlink"/>
                </w:rPr>
                <w:t>2026-2032年中国钢铁金融行业现状与发展趋势分析报告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434dacc145d8" w:history="1">
                <w:r>
                  <w:rPr>
                    <w:rStyle w:val="Hyperlink"/>
                  </w:rPr>
                  <w:t>https://www.20087.com/8/65/GangTieJinRongFaZhanQuShi.html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金融是在钢铁产业链中，金融机构提供的融资、风险管理、贸易融资和供应链金融等服务。近年来，随着钢铁行业结构调整和转型升级，钢铁金融的服务模式和产品也在不断创新，以适应行业需求和风险管理的需要。</w:t>
      </w:r>
      <w:r>
        <w:rPr>
          <w:rFonts w:hint="eastAsia"/>
        </w:rPr>
        <w:br/>
      </w:r>
      <w:r>
        <w:rPr>
          <w:rFonts w:hint="eastAsia"/>
        </w:rPr>
        <w:t>　　未来，钢铁金融将更加注重数字化和平台化。通过大数据分析和区块链技术，金融机构能够更精准地评估钢铁企业的信用状况和市场风险，提供定制化的金融服务。同时，建立钢铁行业供应链金融平台，将上下游企业、金融机构和监管机构紧密连接，提高资金流转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434dacc145d8" w:history="1">
        <w:r>
          <w:rPr>
            <w:rStyle w:val="Hyperlink"/>
          </w:rPr>
          <w:t>2026-2032年中国钢铁金融行业现状与发展趋势分析报告</w:t>
        </w:r>
      </w:hyperlink>
      <w:r>
        <w:rPr>
          <w:rFonts w:hint="eastAsia"/>
        </w:rPr>
        <w:t>》依托权威机构及行业协会数据，结合钢铁金融行业的宏观环境与微观实践，从钢铁金融市场规模、市场需求、技术现状及产业链结构等多维度进行了系统调研与分析。报告通过严谨的研究方法与翔实的数据支持，辅以直观图表，全面剖析了钢铁金融行业发展趋势、重点企业表现及市场竞争格局，并通过SWOT分析揭示了行业机遇与潜在风险，为钢铁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钢铁金融产业概述</w:t>
      </w:r>
      <w:r>
        <w:rPr>
          <w:rFonts w:hint="eastAsia"/>
        </w:rPr>
        <w:br/>
      </w:r>
      <w:r>
        <w:rPr>
          <w:rFonts w:hint="eastAsia"/>
        </w:rPr>
        <w:t>　　第一节 钢铁金融定义</w:t>
      </w:r>
      <w:r>
        <w:rPr>
          <w:rFonts w:hint="eastAsia"/>
        </w:rPr>
        <w:br/>
      </w:r>
      <w:r>
        <w:rPr>
          <w:rFonts w:hint="eastAsia"/>
        </w:rPr>
        <w:t>　　第二节 钢铁金融行业特点</w:t>
      </w:r>
      <w:r>
        <w:rPr>
          <w:rFonts w:hint="eastAsia"/>
        </w:rPr>
        <w:br/>
      </w:r>
      <w:r>
        <w:rPr>
          <w:rFonts w:hint="eastAsia"/>
        </w:rPr>
        <w:t>　　第三节 钢铁金融产业链分析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2025-2026年中国钢铁金融行业运行环境分析</w:t>
      </w:r>
      <w:r>
        <w:rPr>
          <w:rFonts w:hint="eastAsia"/>
        </w:rPr>
        <w:br/>
      </w:r>
      <w:r>
        <w:rPr>
          <w:rFonts w:hint="eastAsia"/>
        </w:rPr>
        <w:t>　　第一节 钢铁金融运行经济环境分析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一、钢铁金融行业监管体制</w:t>
      </w:r>
      <w:r>
        <w:rPr>
          <w:rFonts w:hint="eastAsia"/>
        </w:rPr>
        <w:br/>
      </w:r>
      <w:r>
        <w:rPr>
          <w:rFonts w:hint="eastAsia"/>
        </w:rPr>
        <w:t>　　　　二、钢铁金融行业主要法规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三、主要钢铁金融产业政策</w:t>
      </w:r>
      <w:r>
        <w:rPr>
          <w:rFonts w:hint="eastAsia"/>
        </w:rPr>
        <w:br/>
      </w:r>
      <w:r>
        <w:rPr>
          <w:rFonts w:hint="eastAsia"/>
        </w:rPr>
        <w:t>　　第三节 钢铁金融产业社会环境分析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全球主要国家钢铁金融市场现状</w:t>
      </w:r>
      <w:r>
        <w:rPr>
          <w:rFonts w:hint="eastAsia"/>
        </w:rPr>
        <w:br/>
      </w:r>
      <w:r>
        <w:rPr>
          <w:rFonts w:hint="eastAsia"/>
        </w:rPr>
        <w:t>　　第三节 全球钢铁金融行业发展趋势预测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中国钢铁金融行业市场分析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2020-2025年中国钢铁金融行业规模情况</w:t>
      </w:r>
      <w:r>
        <w:rPr>
          <w:rFonts w:hint="eastAsia"/>
        </w:rPr>
        <w:br/>
      </w:r>
      <w:r>
        <w:rPr>
          <w:rFonts w:hint="eastAsia"/>
        </w:rPr>
        <w:t>　　　　一、钢铁金融行业市场规模情况分析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2020-2025年中国钢铁金融行业财务能力分析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2025-2026年中国钢铁金融行业热点动态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2026年中国钢铁金融行业面临的挑战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国内钢铁金融行业价格回顾</w:t>
      </w:r>
      <w:r>
        <w:rPr>
          <w:rFonts w:hint="eastAsia"/>
        </w:rPr>
        <w:br/>
      </w:r>
      <w:r>
        <w:rPr>
          <w:rFonts w:hint="eastAsia"/>
        </w:rPr>
        <w:t>　　第二节 国内钢铁金融行业价格走势预测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中国钢铁金融行业客户调研</w:t>
      </w:r>
      <w:r>
        <w:rPr>
          <w:rFonts w:hint="eastAsia"/>
        </w:rPr>
        <w:br/>
      </w:r>
      <w:r>
        <w:rPr>
          <w:rFonts w:hint="eastAsia"/>
        </w:rPr>
        <w:t>　　　　一、钢铁金融行业客户偏好调查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三、钢铁金融品牌忠诚度调查</w:t>
      </w:r>
      <w:r>
        <w:rPr>
          <w:rFonts w:hint="eastAsia"/>
        </w:rPr>
        <w:br/>
      </w:r>
      <w:r>
        <w:rPr>
          <w:rFonts w:hint="eastAsia"/>
        </w:rPr>
        <w:t>　　　　四、钢铁金融行业客户消费理念调研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2026年钢铁金融行业集中度分析</w:t>
      </w:r>
      <w:r>
        <w:rPr>
          <w:rFonts w:hint="eastAsia"/>
        </w:rPr>
        <w:br/>
      </w:r>
      <w:r>
        <w:rPr>
          <w:rFonts w:hint="eastAsia"/>
        </w:rPr>
        <w:t>　　　　一、钢铁金融市场集中度分析</w:t>
      </w:r>
      <w:r>
        <w:rPr>
          <w:rFonts w:hint="eastAsia"/>
        </w:rPr>
        <w:br/>
      </w:r>
      <w:r>
        <w:rPr>
          <w:rFonts w:hint="eastAsia"/>
        </w:rPr>
        <w:t>　　　　二、钢铁金融企业集中度分析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2025-2026年钢铁金融行业竞争格局分析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钢铁金融企业发展策略分析</w:t>
      </w:r>
      <w:r>
        <w:rPr>
          <w:rFonts w:hint="eastAsia"/>
        </w:rPr>
        <w:br/>
      </w:r>
      <w:r>
        <w:rPr>
          <w:rFonts w:hint="eastAsia"/>
        </w:rPr>
        <w:t>　　第一节 钢铁金融市场策略分析</w:t>
      </w:r>
      <w:r>
        <w:rPr>
          <w:rFonts w:hint="eastAsia"/>
        </w:rPr>
        <w:br/>
      </w:r>
      <w:r>
        <w:rPr>
          <w:rFonts w:hint="eastAsia"/>
        </w:rPr>
        <w:t>　　　　一、钢铁金融价格策略分析</w:t>
      </w:r>
      <w:r>
        <w:rPr>
          <w:rFonts w:hint="eastAsia"/>
        </w:rPr>
        <w:br/>
      </w:r>
      <w:r>
        <w:rPr>
          <w:rFonts w:hint="eastAsia"/>
        </w:rPr>
        <w:t>　　　　二、钢铁金融渠道策略分析</w:t>
      </w:r>
      <w:r>
        <w:rPr>
          <w:rFonts w:hint="eastAsia"/>
        </w:rPr>
        <w:br/>
      </w:r>
      <w:r>
        <w:rPr>
          <w:rFonts w:hint="eastAsia"/>
        </w:rPr>
        <w:t>　　第二节 钢铁金融销售策略分析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钢铁金融行业SWOT模型分析</w:t>
      </w:r>
      <w:r>
        <w:rPr>
          <w:rFonts w:hint="eastAsia"/>
        </w:rPr>
        <w:br/>
      </w:r>
      <w:r>
        <w:rPr>
          <w:rFonts w:hint="eastAsia"/>
        </w:rPr>
        <w:t>　　　　一、钢铁金融行业优势分析</w:t>
      </w:r>
      <w:r>
        <w:rPr>
          <w:rFonts w:hint="eastAsia"/>
        </w:rPr>
        <w:br/>
      </w:r>
      <w:r>
        <w:rPr>
          <w:rFonts w:hint="eastAsia"/>
        </w:rPr>
        <w:t>　　　　二、钢铁金融行业劣势分析</w:t>
      </w:r>
      <w:r>
        <w:rPr>
          <w:rFonts w:hint="eastAsia"/>
        </w:rPr>
        <w:br/>
      </w:r>
      <w:r>
        <w:rPr>
          <w:rFonts w:hint="eastAsia"/>
        </w:rPr>
        <w:t>　　　　三、钢铁金融行业机会分析</w:t>
      </w:r>
      <w:r>
        <w:rPr>
          <w:rFonts w:hint="eastAsia"/>
        </w:rPr>
        <w:br/>
      </w:r>
      <w:r>
        <w:rPr>
          <w:rFonts w:hint="eastAsia"/>
        </w:rPr>
        <w:t>　　　　四、钢铁金融行业风险分析</w:t>
      </w:r>
      <w:r>
        <w:rPr>
          <w:rFonts w:hint="eastAsia"/>
        </w:rPr>
        <w:br/>
      </w:r>
      <w:r>
        <w:rPr>
          <w:rFonts w:hint="eastAsia"/>
        </w:rPr>
        <w:t>　　第二节 钢铁金融行业投资风险及控制策略分析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2026-2032年中国钢铁金融行业投资潜力及发展趋势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2026-2032年钢铁金融行业投资潜力分析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中~智林~－2026-2032年中国钢铁金融行业发展趋势分析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一、2026年钢铁金融市场前景分析</w:t>
      </w:r>
      <w:r>
        <w:rPr>
          <w:rFonts w:hint="eastAsia"/>
        </w:rPr>
        <w:br/>
      </w:r>
      <w:r>
        <w:rPr>
          <w:rFonts w:hint="eastAsia"/>
        </w:rPr>
        <w:t>　　　　二、2026年钢铁金融发展趋势预测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三、2026-2032年我国钢铁金融行业发展剖析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钢铁金融行业历程</w:t>
      </w:r>
      <w:r>
        <w:rPr>
          <w:rFonts w:hint="eastAsia"/>
        </w:rPr>
        <w:br/>
      </w:r>
      <w:r>
        <w:rPr>
          <w:rFonts w:hint="eastAsia"/>
        </w:rPr>
        <w:t>　　图表 钢铁金融行业生命周期</w:t>
      </w:r>
      <w:r>
        <w:rPr>
          <w:rFonts w:hint="eastAsia"/>
        </w:rPr>
        <w:br/>
      </w:r>
      <w:r>
        <w:rPr>
          <w:rFonts w:hint="eastAsia"/>
        </w:rPr>
        <w:t>　　图表 钢铁金融行业产业链分析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434dacc145d8" w:history="1">
        <w:r>
          <w:rPr>
            <w:rStyle w:val="Hyperlink"/>
          </w:rPr>
          <w:t>2026-2032年中国钢铁金融行业现状与发展趋势分析报告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434dacc145d8" w:history="1">
        <w:r>
          <w:rPr>
            <w:rStyle w:val="Hyperlink"/>
          </w:rPr>
          <w:t>https://www.20087.com/8/65/GangTieJinRongFaZhanQuShi.html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热点：钢铁期货、钢铁金融供应链、钢铁行业、钢铁金融危机、钢铁行业转型金融、钢铁金融下一句、转型金融贷款、钢铁金融调研、钢铁龙头股票一览表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0b6c7e4042e5" w:history="1">
      <w:r>
        <w:rPr>
          <w:rStyle w:val="Hyperlink"/>
        </w:rPr>
        <w:t>2026-2032年中国钢铁金融行业现状与发展趋势分析报告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gTieJinRongFaZhanQuShi.html" TargetMode="External" Id="R5825434dacc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gTieJinRongFaZhanQuShi.html" TargetMode="External" Id="R13680b6c7e40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2025-12-27T03:40:00Z</dcterms:created>
  <dcterms:modified xsi:type="dcterms:W3CDTF">2025-12-27T04:40:00Z</dcterms:modified>
  <dc:subject>2026-2032年中国钢铁金融行业现状与发展趋势分析报告</dc:subject>
  <dc:title>2026-2032年中国钢铁金融行业现状与发展趋势分析报告</dc:title>
  <cp:keywords>2026-2032年中国钢铁金融行业现状与发展趋势分析报告</cp:keywords>
  <dc:description>2026-2032年中国钢铁金融行业现状与发展趋势分析报告</dc:description>
</cp:coreProperties>
</file>