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674a230b34f62" w:history="1">
              <w:r>
                <w:rPr>
                  <w:rStyle w:val="Hyperlink"/>
                </w:rPr>
                <w:t>2026-2032年中国商贸物流行业市场调研与前景趋势报告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674a230b34f62" w:history="1">
              <w:r>
                <w:rPr>
                  <w:rStyle w:val="Hyperlink"/>
                </w:rPr>
                <w:t>2026-2032年中国商贸物流行业市场调研与前景趋势报告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674a230b34f62" w:history="1">
                <w:r>
                  <w:rPr>
                    <w:rStyle w:val="Hyperlink"/>
                  </w:rPr>
                  <w:t>https://www.20087.com/0/16/ShangMaoWuLiuHangYeQianJingQuShi.html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涵盖了商品从生产到消费者的整个供应链流程，包括采购、仓储、运输和配送。近年来，电子商务的兴起和消费者期望的提高，推动了商贸物流行业的快速发展。先进的物流信息系统，如WMS（仓库管理系统）和TMS（运输管理系统），实现了库存的实时跟踪和订单的快速处理。同时，最后一公里配送的优化，通过无人机和无人车等新型配送方式，提高了送货速度和客户满意度。</w:t>
      </w:r>
      <w:r>
        <w:rPr>
          <w:rFonts w:hint="eastAsia"/>
        </w:rPr>
        <w:br/>
      </w:r>
      <w:r>
        <w:rPr>
          <w:rFonts w:hint="eastAsia"/>
        </w:rPr>
        <w:t>　　未来，商贸物流将更加注重智慧化和可持续性。物联网和大数据技术的应用，将实现物流网络的全面可视化，提升供应链的透明度和效率。智能仓库和自动化分拣系统的部署，将大幅减少人为错误，提高货物处理的速度。此外，绿色物流理念将引导行业采用清洁能源车辆和优化路线规划，减少碳排放，促进物流行业的可持续发展。同时，共享经济模式的引入，如共享仓库和物流资源共享平台，将提高资源利用率，降低成本，创造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674a230b34f62" w:history="1">
        <w:r>
          <w:rPr>
            <w:rStyle w:val="Hyperlink"/>
          </w:rPr>
          <w:t>2026-2032年中国商贸物流行业市场调研与前景趋势报告</w:t>
        </w:r>
      </w:hyperlink>
      <w:r>
        <w:rPr>
          <w:rFonts w:hint="eastAsia"/>
        </w:rPr>
        <w:t>》系统分析了商贸物流行业的现状，全面梳理了商贸物流市场需求、市场规模、产业链结构及价格体系，详细解读了商贸物流细分市场特点。报告结合权威数据，科学预测了商贸物流市场前景与发展趋势，客观分析了品牌竞争格局、市场集中度及重点企业的运营表现，并指出了商贸物流行业面临的机遇与风险。为商贸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商贸物流产业概述</w:t>
      </w:r>
      <w:r>
        <w:rPr>
          <w:rFonts w:hint="eastAsia"/>
        </w:rPr>
        <w:br/>
      </w:r>
      <w:r>
        <w:rPr>
          <w:rFonts w:hint="eastAsia"/>
        </w:rPr>
        <w:t>　　第一节 商贸物流定义与分类</w:t>
      </w:r>
      <w:r>
        <w:rPr>
          <w:rFonts w:hint="eastAsia"/>
        </w:rPr>
        <w:br/>
      </w:r>
      <w:r>
        <w:rPr>
          <w:rFonts w:hint="eastAsia"/>
        </w:rPr>
        <w:t>　　第二节 商贸物流产业链结构及关键环节剖析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商贸物流商业模式与盈利模式解析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商贸物流经济指标与行业评估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全球商贸物流市场发展综述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2020-2025年全球商贸物流市场规模及增长趋势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主要国家与地区商贸物流市场对比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2026-2032年全球商贸物流行业发展趋势与前景预测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国际商贸物流市场发展趋势及对我国启示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二、对我国商贸物流市场的借鉴意义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2025-2026年中国商贸物流行业发展环境分析</w:t>
      </w:r>
      <w:r>
        <w:rPr>
          <w:rFonts w:hint="eastAsia"/>
        </w:rPr>
        <w:br/>
      </w:r>
      <w:r>
        <w:rPr>
          <w:rFonts w:hint="eastAsia"/>
        </w:rPr>
        <w:t>　　第一节 商贸物流行业经济环境分析</w:t>
      </w:r>
      <w:r>
        <w:rPr>
          <w:rFonts w:hint="eastAsia"/>
        </w:rPr>
        <w:br/>
      </w:r>
      <w:r>
        <w:rPr>
          <w:rFonts w:hint="eastAsia"/>
        </w:rPr>
        <w:t>　　第二节 商贸物流行业政策环境分析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二、相关商贸物流行业标准分析</w:t>
      </w:r>
      <w:r>
        <w:rPr>
          <w:rFonts w:hint="eastAsia"/>
        </w:rPr>
        <w:br/>
      </w:r>
      <w:r>
        <w:rPr>
          <w:rFonts w:hint="eastAsia"/>
        </w:rPr>
        <w:t>　　第三节 商贸物流行业社会环境分析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2025-2026年商贸物流行业技术发展现状及趋势分析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商贸物流行业技术发展现状分析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国内外商贸物流行业技术差异与原因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商贸物流行业技术发展方向、趋势预测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提升商贸物流行业技术能力策略建议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商贸物流市场的总体规模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一、2020-2025年商贸物流市场规模变化及趋势分析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二、2026年商贸物流行业市场规模特点</w:t>
      </w:r>
      <w:r>
        <w:rPr>
          <w:rFonts w:hint="eastAsia"/>
        </w:rPr>
        <w:br/>
      </w:r>
      <w:r>
        <w:rPr>
          <w:rFonts w:hint="eastAsia"/>
        </w:rPr>
        <w:t>　　第二节 商贸物流市场规模的构成</w:t>
      </w:r>
      <w:r>
        <w:rPr>
          <w:rFonts w:hint="eastAsia"/>
        </w:rPr>
        <w:br/>
      </w:r>
      <w:r>
        <w:rPr>
          <w:rFonts w:hint="eastAsia"/>
        </w:rPr>
        <w:t>　　　　一、商贸物流客户群体特征与偏好分析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二、不同类型商贸物流市场规模分布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三、各地区商贸物流市场规模差异与特点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商贸物流市场规模的预测与展望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一、未来几年商贸物流市场规模增长预测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商贸物流细分市场深度分析</w:t>
      </w:r>
      <w:r>
        <w:rPr>
          <w:rFonts w:hint="eastAsia"/>
        </w:rPr>
        <w:br/>
      </w:r>
      <w:r>
        <w:rPr>
          <w:rFonts w:hint="eastAsia"/>
        </w:rPr>
        <w:t>　　第一节 商贸物流细分市场（一）发展研究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商贸物流细分市场（二）发展研究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2020-2025年中国商贸物流行业总体发展与财务状况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2020-2025年商贸物流行业规模情况</w:t>
      </w:r>
      <w:r>
        <w:rPr>
          <w:rFonts w:hint="eastAsia"/>
        </w:rPr>
        <w:br/>
      </w:r>
      <w:r>
        <w:rPr>
          <w:rFonts w:hint="eastAsia"/>
        </w:rPr>
        <w:t>　　　　一、商贸物流行业企业数量规模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二、商贸物流行业从业人员规模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三、商贸物流行业市场敏感性分析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2020-2025年商贸物流行业财务能力分析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一、商贸物流行业盈利能力</w:t>
      </w:r>
      <w:r>
        <w:rPr>
          <w:rFonts w:hint="eastAsia"/>
        </w:rPr>
        <w:br/>
      </w:r>
      <w:r>
        <w:rPr>
          <w:rFonts w:hint="eastAsia"/>
        </w:rPr>
        <w:t>　　　　二、商贸物流行业偿债能力</w:t>
      </w:r>
      <w:r>
        <w:rPr>
          <w:rFonts w:hint="eastAsia"/>
        </w:rPr>
        <w:br/>
      </w:r>
      <w:r>
        <w:rPr>
          <w:rFonts w:hint="eastAsia"/>
        </w:rPr>
        <w:t>　　　　三、商贸物流行业营运能力</w:t>
      </w:r>
      <w:r>
        <w:rPr>
          <w:rFonts w:hint="eastAsia"/>
        </w:rPr>
        <w:br/>
      </w:r>
      <w:r>
        <w:rPr>
          <w:rFonts w:hint="eastAsia"/>
        </w:rPr>
        <w:t>　　　　四、商贸物流行业发展能力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2020-2025年中国商贸物流行业区域市场分析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中国商贸物流行业区域市场结构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重点地区商贸物流行业调研分析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一、重点地区（一）商贸物流市场分析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二、重点地区（二）商贸物流市场分析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三、重点地区（三）商贸物流市场分析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四、重点地区（四）商贸物流市场分析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五、重点地区（五）商贸物流市场分析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商贸物流行业渠道分析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二、各类渠道对商贸物流行业的影响</w:t>
      </w:r>
      <w:r>
        <w:rPr>
          <w:rFonts w:hint="eastAsia"/>
        </w:rPr>
        <w:br/>
      </w:r>
      <w:r>
        <w:rPr>
          <w:rFonts w:hint="eastAsia"/>
        </w:rPr>
        <w:t>　　　　三、主要商贸物流企业渠道策略研究</w:t>
      </w:r>
      <w:r>
        <w:rPr>
          <w:rFonts w:hint="eastAsia"/>
        </w:rPr>
        <w:br/>
      </w:r>
      <w:r>
        <w:rPr>
          <w:rFonts w:hint="eastAsia"/>
        </w:rPr>
        <w:t>　　第二节 商贸物流行业客户分析与定位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中国商贸物流行业竞争格局及策略选择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商贸物流行业总体市场竞争状况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二、商贸物流企业竞争格局与集中度评估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三、商贸物流行业SWOT分析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商贸物流企业发展策略分析</w:t>
      </w:r>
      <w:r>
        <w:rPr>
          <w:rFonts w:hint="eastAsia"/>
        </w:rPr>
        <w:br/>
      </w:r>
      <w:r>
        <w:rPr>
          <w:rFonts w:hint="eastAsia"/>
        </w:rPr>
        <w:t>　　第一节 商贸物流市场与销售策略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商贸物流品牌战略思考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2026-2032年商贸物流行业展趋势预测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2026-2032年商贸物流市场发展前景分析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二、商贸物流市场前景分析</w:t>
      </w:r>
      <w:r>
        <w:rPr>
          <w:rFonts w:hint="eastAsia"/>
        </w:rPr>
        <w:br/>
      </w:r>
      <w:r>
        <w:rPr>
          <w:rFonts w:hint="eastAsia"/>
        </w:rPr>
        <w:t>　　　　三、商贸物流细分行业发展前景分析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2026-2032年商贸物流发展趋势预测</w:t>
      </w:r>
      <w:r>
        <w:rPr>
          <w:rFonts w:hint="eastAsia"/>
        </w:rPr>
        <w:br/>
      </w:r>
      <w:r>
        <w:rPr>
          <w:rFonts w:hint="eastAsia"/>
        </w:rPr>
        <w:t>　　　　一、商贸物流发展趋势预测</w:t>
      </w:r>
      <w:r>
        <w:rPr>
          <w:rFonts w:hint="eastAsia"/>
        </w:rPr>
        <w:br/>
      </w:r>
      <w:r>
        <w:rPr>
          <w:rFonts w:hint="eastAsia"/>
        </w:rPr>
        <w:t>　　　　二、商贸物流市场规模预测</w:t>
      </w:r>
      <w:r>
        <w:rPr>
          <w:rFonts w:hint="eastAsia"/>
        </w:rPr>
        <w:br/>
      </w:r>
      <w:r>
        <w:rPr>
          <w:rFonts w:hint="eastAsia"/>
        </w:rPr>
        <w:t>　　　　三、商贸物流细分市场发展趋势预测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未来商贸物流行业挑战与机遇探讨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一、商贸物流行业挑战</w:t>
      </w:r>
      <w:r>
        <w:rPr>
          <w:rFonts w:hint="eastAsia"/>
        </w:rPr>
        <w:br/>
      </w:r>
      <w:r>
        <w:rPr>
          <w:rFonts w:hint="eastAsia"/>
        </w:rPr>
        <w:t>　　　　二、商贸物流行业机遇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对商贸物流行业发展的建议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中⋅智⋅林⋅－对商贸物流企业和投资者的建议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商贸物流行业历程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2020-2025年商贸物流行业市场容量统计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2026-2032年中国商贸物流市场前景分析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2026-2032年中国商贸物流行业发展趋势预测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674a230b34f62" w:history="1">
        <w:r>
          <w:rPr>
            <w:rStyle w:val="Hyperlink"/>
          </w:rPr>
          <w:t>2026-2032年中国商贸物流行业市场调研与前景趋势报告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674a230b34f62" w:history="1">
        <w:r>
          <w:rPr>
            <w:rStyle w:val="Hyperlink"/>
          </w:rPr>
          <w:t>https://www.20087.com/0/16/ShangMaoWuLiuHangYeQianJingQuShi.html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c82571ab45de" w:history="1">
      <w:r>
        <w:rPr>
          <w:rStyle w:val="Hyperlink"/>
        </w:rPr>
        <w:t>2026-2032年中国商贸物流行业市场调研与前景趋势报告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angMaoWuLiuHangYeQianJingQuShi.html" TargetMode="External" Id="Rdc0674a230b3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angMaoWuLiuHangYeQianJingQuShi.html" TargetMode="External" Id="R2915c82571a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2025-12-16T06:40:00Z</dcterms:created>
  <dcterms:modified xsi:type="dcterms:W3CDTF">2025-12-16T07:40:00Z</dcterms:modified>
  <dc:subject>2026-2032年中国商贸物流行业市场调研与前景趋势报告</dc:subject>
  <dc:title>2026-2032年中国商贸物流行业市场调研与前景趋势报告</dc:title>
  <cp:keywords>2026-2032年中国商贸物流行业市场调研与前景趋势报告</cp:keywords>
  <dc:description>2026-2032年中国商贸物流行业市场调研与前景趋势报告</dc:description>
</cp:coreProperties>
</file>