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ed0fb32074a98" w:history="1">
              <w:r>
                <w:rPr>
                  <w:rStyle w:val="Hyperlink"/>
                </w:rPr>
                <w:t>2026-2032年中国智慧城市行业市场分析与前景趋势报告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ed0fb32074a98" w:history="1">
              <w:r>
                <w:rPr>
                  <w:rStyle w:val="Hyperlink"/>
                </w:rPr>
                <w:t>2026-2032年中国智慧城市行业市场分析与前景趋势报告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ed0fb32074a98" w:history="1">
                <w:r>
                  <w:rPr>
                    <w:rStyle w:val="Hyperlink"/>
                  </w:rPr>
                  <w:t>https://www.20087.com/8/17/ZhiHuiChengShiShiChangQianJingFenXi.html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以物联网、云计算、大数据及人工智能等新一代信息技术为底座，通过物理空间与数字基础设施的深度融合，实现城市运行管理精细化与民生服务高效化的新型城市发展模式。目前，智慧城市的建设逻辑已从早期的局部系统搭建，全面转向“城市全域数字化转型”。在基础设施层面，5G-A、万兆光网及全国一体化算力网构成了城市数据流转的网络底座；同时，地下管网等生命线工程正同步部署物联网传感设备与边缘计算节点，以解决内涝预防与管网泄漏等实际安全问题。在治理端，大模型与AI智能体正作为“数字员工”深度嵌入政务与公共服务流程，推动城市从被动响应向预测推演跨越。</w:t>
      </w:r>
      <w:r>
        <w:rPr>
          <w:rFonts w:hint="eastAsia"/>
        </w:rPr>
        <w:br/>
      </w:r>
      <w:r>
        <w:rPr>
          <w:rFonts w:hint="eastAsia"/>
        </w:rPr>
        <w:t>　　智慧城市将在数据要素市场化与数字孪生技术的赋能下，迎来跨域协同与商业模式的重塑。市场调研网认为，在技术演进方面，数字孪生将从单纯的可视化展示升级为具备推演能力的“世界模型”，用于模拟政策效果、优化资源配置及应对突发危机。在区域协同层面，智慧城市的建设将突破单一行政边界，推动都市圈内的身份认证、社保缴纳及信用信息等核心数据实现跨域互通与结算。此外，随着“十五五”规划的落地，智慧交通、智慧地下管网及公共数据授权运营将成为核心投资赛道。具备跨域整合能力与平台经营经验的IT服务商及软硬件设备厂商，将在未来的城市数字运营生态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eed0fb32074a98" w:history="1">
        <w:r>
          <w:rPr>
            <w:rStyle w:val="Hyperlink"/>
          </w:rPr>
          <w:t>2026-2032年中国智慧城市行业市场分析与前景趋势报告</w:t>
        </w:r>
      </w:hyperlink>
      <w:r>
        <w:rPr>
          <w:rFonts w:hint="eastAsia"/>
        </w:rPr>
        <w:t>》，2025年智慧城市行业市场规模达 亿元，预计2032年市场规模将达 亿元，期间年均复合增长率（CAGR）达 %。报告系统分析了我国智慧城市行业的市场规模、竞争格局及技术发展现状，梳理了产业链结构和重点企业表现。报告基于智慧城市行业发展轨迹，结合政策环境与智慧城市市场需求变化，研判了智慧城市行业未来发展趋势与技术演进方向，客观评估了智慧城市市场机遇与潜在风险。报告为投资者和从业者提供了专业的市场参考，有助于把握智慧城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智慧城市产业概述</w:t>
      </w:r>
      <w:r>
        <w:rPr>
          <w:rFonts w:hint="eastAsia"/>
        </w:rPr>
        <w:br/>
      </w:r>
      <w:r>
        <w:rPr>
          <w:rFonts w:hint="eastAsia"/>
        </w:rPr>
        <w:t>　　第一节 智慧城市定义与分类</w:t>
      </w:r>
      <w:r>
        <w:rPr>
          <w:rFonts w:hint="eastAsia"/>
        </w:rPr>
        <w:br/>
      </w:r>
      <w:r>
        <w:rPr>
          <w:rFonts w:hint="eastAsia"/>
        </w:rPr>
        <w:t>　　第二节 智慧城市产业链结构及关键环节剖析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智慧城市商业模式与盈利模式解析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智慧城市经济指标与行业评估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全球智慧城市市场发展综述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2020-2025年全球智慧城市市场规模及增长趋势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主要国家与地区智慧城市市场对比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2026-2032年全球智慧城市行业发展趋势与前景预测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国际智慧城市市场发展趋势及对我国启示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二、对我国智慧城市市场的借鉴意义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2025-2026年中国智慧城市行业发展环境分析</w:t>
      </w:r>
      <w:r>
        <w:rPr>
          <w:rFonts w:hint="eastAsia"/>
        </w:rPr>
        <w:br/>
      </w:r>
      <w:r>
        <w:rPr>
          <w:rFonts w:hint="eastAsia"/>
        </w:rPr>
        <w:t>　　第一节 智慧城市行业经济环境分析</w:t>
      </w:r>
      <w:r>
        <w:rPr>
          <w:rFonts w:hint="eastAsia"/>
        </w:rPr>
        <w:br/>
      </w:r>
      <w:r>
        <w:rPr>
          <w:rFonts w:hint="eastAsia"/>
        </w:rPr>
        <w:t>　　第二节 智慧城市行业政策环境分析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二、相关智慧城市行业标准分析</w:t>
      </w:r>
      <w:r>
        <w:rPr>
          <w:rFonts w:hint="eastAsia"/>
        </w:rPr>
        <w:br/>
      </w:r>
      <w:r>
        <w:rPr>
          <w:rFonts w:hint="eastAsia"/>
        </w:rPr>
        <w:t>　　第三节 智慧城市行业社会环境分析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2025-2026年智慧城市行业技术发展现状及趋势分析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智慧城市行业技术发展现状分析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国内外智慧城市行业技术差异与原因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智慧城市行业技术发展方向、趋势预测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提升智慧城市行业技术能力策略建议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智慧城市市场的总体规模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一、2020-2025年智慧城市市场规模变化及趋势分析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二、2026年智慧城市行业市场规模特点</w:t>
      </w:r>
      <w:r>
        <w:rPr>
          <w:rFonts w:hint="eastAsia"/>
        </w:rPr>
        <w:br/>
      </w:r>
      <w:r>
        <w:rPr>
          <w:rFonts w:hint="eastAsia"/>
        </w:rPr>
        <w:t>　　第二节 智慧城市市场规模的构成</w:t>
      </w:r>
      <w:r>
        <w:rPr>
          <w:rFonts w:hint="eastAsia"/>
        </w:rPr>
        <w:br/>
      </w:r>
      <w:r>
        <w:rPr>
          <w:rFonts w:hint="eastAsia"/>
        </w:rPr>
        <w:t>　　　　一、智慧城市客户群体特征与偏好分析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二、不同类型智慧城市市场规模分布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三、各地区智慧城市市场规模差异与特点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智慧城市市场规模的预测与展望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一、未来几年智慧城市市场规模增长预测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智慧城市细分市场深度分析</w:t>
      </w:r>
      <w:r>
        <w:rPr>
          <w:rFonts w:hint="eastAsia"/>
        </w:rPr>
        <w:br/>
      </w:r>
      <w:r>
        <w:rPr>
          <w:rFonts w:hint="eastAsia"/>
        </w:rPr>
        <w:t>　　第一节 智慧城市细分市场（一）发展研究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智慧城市细分市场（二）发展研究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2020-2025年中国智慧城市行业总体发展与财务状况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2020-2025年智慧城市行业规模情况</w:t>
      </w:r>
      <w:r>
        <w:rPr>
          <w:rFonts w:hint="eastAsia"/>
        </w:rPr>
        <w:br/>
      </w:r>
      <w:r>
        <w:rPr>
          <w:rFonts w:hint="eastAsia"/>
        </w:rPr>
        <w:t>　　　　一、智慧城市行业企业数量规模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二、智慧城市行业从业人员规模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三、智慧城市行业市场敏感性分析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一、智慧城市行业盈利能力</w:t>
      </w:r>
      <w:r>
        <w:rPr>
          <w:rFonts w:hint="eastAsia"/>
        </w:rPr>
        <w:br/>
      </w:r>
      <w:r>
        <w:rPr>
          <w:rFonts w:hint="eastAsia"/>
        </w:rPr>
        <w:t>　　　　二、智慧城市行业偿债能力</w:t>
      </w:r>
      <w:r>
        <w:rPr>
          <w:rFonts w:hint="eastAsia"/>
        </w:rPr>
        <w:br/>
      </w:r>
      <w:r>
        <w:rPr>
          <w:rFonts w:hint="eastAsia"/>
        </w:rPr>
        <w:t>　　　　三、智慧城市行业营运能力</w:t>
      </w:r>
      <w:r>
        <w:rPr>
          <w:rFonts w:hint="eastAsia"/>
        </w:rPr>
        <w:br/>
      </w:r>
      <w:r>
        <w:rPr>
          <w:rFonts w:hint="eastAsia"/>
        </w:rPr>
        <w:t>　　　　四、智慧城市行业发展能力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2020-2025年中国智慧城市行业区域市场分析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中国智慧城市行业区域市场结构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重点地区智慧城市行业调研分析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一、重点地区（一）智慧城市市场分析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二、重点地区（二）智慧城市市场分析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三、重点地区（三）智慧城市市场分析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四、重点地区（四）智慧城市市场分析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五、重点地区（五）智慧城市市场分析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智慧城市行业渠道分析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二、各类渠道对智慧城市行业的影响</w:t>
      </w:r>
      <w:r>
        <w:rPr>
          <w:rFonts w:hint="eastAsia"/>
        </w:rPr>
        <w:br/>
      </w:r>
      <w:r>
        <w:rPr>
          <w:rFonts w:hint="eastAsia"/>
        </w:rPr>
        <w:t>　　　　三、主要智慧城市企业渠道策略研究</w:t>
      </w:r>
      <w:r>
        <w:rPr>
          <w:rFonts w:hint="eastAsia"/>
        </w:rPr>
        <w:br/>
      </w:r>
      <w:r>
        <w:rPr>
          <w:rFonts w:hint="eastAsia"/>
        </w:rPr>
        <w:t>　　第二节 智慧城市行业客户分析与定位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中国智慧城市行业竞争格局及策略选择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智慧城市行业总体市场竞争状况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一、智慧城市行业竞争结构分析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二、智慧城市企业竞争格局与集中度评估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三、智慧城市行业SWOT分析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智慧城市行业重点企业竞争力分析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二、企业智慧城市业务分析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二、企业智慧城市业务分析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二、企业智慧城市业务分析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二、企业智慧城市业务分析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二、企业智慧城市业务分析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二、企业智慧城市业务分析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智慧城市企业发展策略分析</w:t>
      </w:r>
      <w:r>
        <w:rPr>
          <w:rFonts w:hint="eastAsia"/>
        </w:rPr>
        <w:br/>
      </w:r>
      <w:r>
        <w:rPr>
          <w:rFonts w:hint="eastAsia"/>
        </w:rPr>
        <w:t>　　第一节 智慧城市市场与销售策略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智慧城市品牌战略思考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2026-2032年智慧城市行业展趋势预测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2026-2032年智慧城市市场发展前景分析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一、智慧城市市场发展潜力</w:t>
      </w:r>
      <w:r>
        <w:rPr>
          <w:rFonts w:hint="eastAsia"/>
        </w:rPr>
        <w:br/>
      </w:r>
      <w:r>
        <w:rPr>
          <w:rFonts w:hint="eastAsia"/>
        </w:rPr>
        <w:t>　　　　二、智慧城市市场前景分析</w:t>
      </w:r>
      <w:r>
        <w:rPr>
          <w:rFonts w:hint="eastAsia"/>
        </w:rPr>
        <w:br/>
      </w:r>
      <w:r>
        <w:rPr>
          <w:rFonts w:hint="eastAsia"/>
        </w:rPr>
        <w:t>　　　　三、智慧城市细分行业发展前景分析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2026-2032年智慧城市发展趋势预测</w:t>
      </w:r>
      <w:r>
        <w:rPr>
          <w:rFonts w:hint="eastAsia"/>
        </w:rPr>
        <w:br/>
      </w:r>
      <w:r>
        <w:rPr>
          <w:rFonts w:hint="eastAsia"/>
        </w:rPr>
        <w:t>　　　　一、智慧城市发展趋势预测</w:t>
      </w:r>
      <w:r>
        <w:rPr>
          <w:rFonts w:hint="eastAsia"/>
        </w:rPr>
        <w:br/>
      </w:r>
      <w:r>
        <w:rPr>
          <w:rFonts w:hint="eastAsia"/>
        </w:rPr>
        <w:t>　　　　二、智慧城市市场规模预测</w:t>
      </w:r>
      <w:r>
        <w:rPr>
          <w:rFonts w:hint="eastAsia"/>
        </w:rPr>
        <w:br/>
      </w:r>
      <w:r>
        <w:rPr>
          <w:rFonts w:hint="eastAsia"/>
        </w:rPr>
        <w:t>　　　　三、智慧城市细分市场发展趋势预测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未来智慧城市行业挑战与机遇探讨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一、智慧城市行业挑战</w:t>
      </w:r>
      <w:r>
        <w:rPr>
          <w:rFonts w:hint="eastAsia"/>
        </w:rPr>
        <w:br/>
      </w:r>
      <w:r>
        <w:rPr>
          <w:rFonts w:hint="eastAsia"/>
        </w:rPr>
        <w:t>　　　　二、智慧城市行业机遇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智慧城市行业研究结论及建议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对智慧城市行业发展的建议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中⋅智⋅林－对智慧城市企业和投资者的建议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智慧城市介绍</w:t>
      </w:r>
      <w:r>
        <w:rPr>
          <w:rFonts w:hint="eastAsia"/>
        </w:rPr>
        <w:br/>
      </w:r>
      <w:r>
        <w:rPr>
          <w:rFonts w:hint="eastAsia"/>
        </w:rPr>
        <w:t>　　图表 智慧城市图片</w:t>
      </w:r>
      <w:r>
        <w:rPr>
          <w:rFonts w:hint="eastAsia"/>
        </w:rPr>
        <w:br/>
      </w:r>
      <w:r>
        <w:rPr>
          <w:rFonts w:hint="eastAsia"/>
        </w:rPr>
        <w:t>　　图表 智慧城市产业链调研</w:t>
      </w:r>
      <w:r>
        <w:rPr>
          <w:rFonts w:hint="eastAsia"/>
        </w:rPr>
        <w:br/>
      </w:r>
      <w:r>
        <w:rPr>
          <w:rFonts w:hint="eastAsia"/>
        </w:rPr>
        <w:t>　　图表 智慧城市行业特点</w:t>
      </w:r>
      <w:r>
        <w:rPr>
          <w:rFonts w:hint="eastAsia"/>
        </w:rPr>
        <w:br/>
      </w:r>
      <w:r>
        <w:rPr>
          <w:rFonts w:hint="eastAsia"/>
        </w:rPr>
        <w:t>　　图表 智慧城市政策</w:t>
      </w:r>
      <w:r>
        <w:rPr>
          <w:rFonts w:hint="eastAsia"/>
        </w:rPr>
        <w:br/>
      </w:r>
      <w:r>
        <w:rPr>
          <w:rFonts w:hint="eastAsia"/>
        </w:rPr>
        <w:t>　　图表 智慧城市技术 标准</w:t>
      </w:r>
      <w:r>
        <w:rPr>
          <w:rFonts w:hint="eastAsia"/>
        </w:rPr>
        <w:br/>
      </w:r>
      <w:r>
        <w:rPr>
          <w:rFonts w:hint="eastAsia"/>
        </w:rPr>
        <w:t>　　图表 智慧城市最新消息 动态</w:t>
      </w:r>
      <w:r>
        <w:rPr>
          <w:rFonts w:hint="eastAsia"/>
        </w:rPr>
        <w:br/>
      </w:r>
      <w:r>
        <w:rPr>
          <w:rFonts w:hint="eastAsia"/>
        </w:rPr>
        <w:t>　　图表 智慧城市行业现状</w:t>
      </w:r>
      <w:r>
        <w:rPr>
          <w:rFonts w:hint="eastAsia"/>
        </w:rPr>
        <w:br/>
      </w:r>
      <w:r>
        <w:rPr>
          <w:rFonts w:hint="eastAsia"/>
        </w:rPr>
        <w:t>　　图表 2020-2025年智慧城市行业市场容量统计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2020-2025年中国智慧城市销售统计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2020-2025年中国智慧城市企业数量统计</w:t>
      </w:r>
      <w:r>
        <w:rPr>
          <w:rFonts w:hint="eastAsia"/>
        </w:rPr>
        <w:br/>
      </w:r>
      <w:r>
        <w:rPr>
          <w:rFonts w:hint="eastAsia"/>
        </w:rPr>
        <w:t>　　图表 2026年智慧城市成本和利润分析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2020-2025年中国智慧城市行业偿债能力分析</w:t>
      </w:r>
      <w:r>
        <w:rPr>
          <w:rFonts w:hint="eastAsia"/>
        </w:rPr>
        <w:br/>
      </w:r>
      <w:r>
        <w:rPr>
          <w:rFonts w:hint="eastAsia"/>
        </w:rPr>
        <w:t>　　图表 智慧城市品牌分析</w:t>
      </w:r>
      <w:r>
        <w:rPr>
          <w:rFonts w:hint="eastAsia"/>
        </w:rPr>
        <w:br/>
      </w:r>
      <w:r>
        <w:rPr>
          <w:rFonts w:hint="eastAsia"/>
        </w:rPr>
        <w:t>　　图表 **地区智慧城市市场规模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**地区智慧城市市场调研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**地区智慧城市市场规模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**地区智慧城市市场调研</w:t>
      </w:r>
      <w:r>
        <w:rPr>
          <w:rFonts w:hint="eastAsia"/>
        </w:rPr>
        <w:br/>
      </w:r>
      <w:r>
        <w:rPr>
          <w:rFonts w:hint="eastAsia"/>
        </w:rPr>
        <w:t>　　图表 **地区智慧城市市场需求分析</w:t>
      </w:r>
      <w:r>
        <w:rPr>
          <w:rFonts w:hint="eastAsia"/>
        </w:rPr>
        <w:br/>
      </w:r>
      <w:r>
        <w:rPr>
          <w:rFonts w:hint="eastAsia"/>
        </w:rPr>
        <w:t>　　图表 智慧城市上游发展</w:t>
      </w:r>
      <w:r>
        <w:rPr>
          <w:rFonts w:hint="eastAsia"/>
        </w:rPr>
        <w:br/>
      </w:r>
      <w:r>
        <w:rPr>
          <w:rFonts w:hint="eastAsia"/>
        </w:rPr>
        <w:t>　　图表 智慧城市下游发展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智慧城市企业（一）概况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智慧城市企业（二）简介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智慧城市企业（三）概况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智慧城市企业（四）简介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智慧城市投资、并购情况</w:t>
      </w:r>
      <w:r>
        <w:rPr>
          <w:rFonts w:hint="eastAsia"/>
        </w:rPr>
        <w:br/>
      </w:r>
      <w:r>
        <w:rPr>
          <w:rFonts w:hint="eastAsia"/>
        </w:rPr>
        <w:t>　　图表 智慧城市优势</w:t>
      </w:r>
      <w:r>
        <w:rPr>
          <w:rFonts w:hint="eastAsia"/>
        </w:rPr>
        <w:br/>
      </w:r>
      <w:r>
        <w:rPr>
          <w:rFonts w:hint="eastAsia"/>
        </w:rPr>
        <w:t>　　图表 智慧城市劣势</w:t>
      </w:r>
      <w:r>
        <w:rPr>
          <w:rFonts w:hint="eastAsia"/>
        </w:rPr>
        <w:br/>
      </w:r>
      <w:r>
        <w:rPr>
          <w:rFonts w:hint="eastAsia"/>
        </w:rPr>
        <w:t>　　图表 智慧城市机会</w:t>
      </w:r>
      <w:r>
        <w:rPr>
          <w:rFonts w:hint="eastAsia"/>
        </w:rPr>
        <w:br/>
      </w:r>
      <w:r>
        <w:rPr>
          <w:rFonts w:hint="eastAsia"/>
        </w:rPr>
        <w:t>　　图表 智慧城市威胁</w:t>
      </w:r>
      <w:r>
        <w:rPr>
          <w:rFonts w:hint="eastAsia"/>
        </w:rPr>
        <w:br/>
      </w:r>
      <w:r>
        <w:rPr>
          <w:rFonts w:hint="eastAsia"/>
        </w:rPr>
        <w:t>　　图表 进入智慧城市行业壁垒</w:t>
      </w:r>
      <w:r>
        <w:rPr>
          <w:rFonts w:hint="eastAsia"/>
        </w:rPr>
        <w:br/>
      </w:r>
      <w:r>
        <w:rPr>
          <w:rFonts w:hint="eastAsia"/>
        </w:rPr>
        <w:t>　　图表 智慧城市发展有利因素</w:t>
      </w:r>
      <w:r>
        <w:rPr>
          <w:rFonts w:hint="eastAsia"/>
        </w:rPr>
        <w:br/>
      </w:r>
      <w:r>
        <w:rPr>
          <w:rFonts w:hint="eastAsia"/>
        </w:rPr>
        <w:t>　　图表 智慧城市发展不利因素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2026-2032年中国智慧城市行业风险</w:t>
      </w:r>
      <w:r>
        <w:rPr>
          <w:rFonts w:hint="eastAsia"/>
        </w:rPr>
        <w:br/>
      </w:r>
      <w:r>
        <w:rPr>
          <w:rFonts w:hint="eastAsia"/>
        </w:rPr>
        <w:t>　　图表 2026-2032年中国智慧城市市场前景分析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2026-2032年中国智慧城市发展趋势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ed0fb32074a98" w:history="1">
        <w:r>
          <w:rPr>
            <w:rStyle w:val="Hyperlink"/>
          </w:rPr>
          <w:t>2026-2032年中国智慧城市行业市场分析与前景趋势报告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ed0fb32074a98" w:history="1">
        <w:r>
          <w:rPr>
            <w:rStyle w:val="Hyperlink"/>
          </w:rPr>
          <w:t>https://www.20087.com/8/17/ZhiHuiChengShiShiChangQianJingFenXi.html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热点：智慧城市项目方案、智慧城市管理技术专业就业前景、智慧城市发展的前景与趋势、智慧城市运维师证怎么考、智慧城市运用信息技术手段,感测行测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3513611964be6" w:history="1">
      <w:r>
        <w:rPr>
          <w:rStyle w:val="Hyperlink"/>
        </w:rPr>
        <w:t>2026-2032年中国智慧城市行业市场分析与前景趋势报告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HuiChengShiShiChangQianJingFenXi.html" TargetMode="External" Id="R22eed0fb3207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HuiChengShiShiChangQianJingFenXi.html" TargetMode="External" Id="R794351361196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2025-11-20T01:49:00Z</dcterms:created>
  <dcterms:modified xsi:type="dcterms:W3CDTF">2025-11-20T02:49:00Z</dcterms:modified>
  <dc:subject>2026-2032年中国智慧城市行业市场分析与前景趋势报告</dc:subject>
  <dc:title>2026-2032年中国智慧城市行业市场分析与前景趋势报告</dc:title>
  <cp:keywords>2026-2032年中国智慧城市行业市场分析与前景趋势报告</cp:keywords>
  <dc:description>2026-2032年中国智慧城市行业市场分析与前景趋势报告</dc:description>
</cp:coreProperties>
</file>