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43e40647495f" w:history="1">
              <w:r>
                <w:rPr>
                  <w:rStyle w:val="Hyperlink"/>
                </w:rPr>
                <w:t>2025年中国防伪材料发展现状调研及市场前景分析报告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43e40647495f" w:history="1">
              <w:r>
                <w:rPr>
                  <w:rStyle w:val="Hyperlink"/>
                </w:rPr>
                <w:t>2025年中国防伪材料发展现状调研及市场前景分析报告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43e40647495f" w:history="1">
                <w:r>
                  <w:rPr>
                    <w:rStyle w:val="Hyperlink"/>
                  </w:rPr>
                  <w:t>https://www.20087.com/6/6A/FangWeiCaiLiaoDeFaZhanQianJing.html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材料技术在保护品牌权益、打击假冒伪劣商品方面发挥着关键作用。目前，防伪材料种类多样，包括激光全息膜、RFID标签、特殊油墨等，且不断融合加密算法、生物识别等高新技术，增强防伪难度。市场需求推动防伪技术与包装设计的深度融合，使防伪标识既美观又难以复制。</w:t>
      </w:r>
      <w:r>
        <w:rPr>
          <w:rFonts w:hint="eastAsia"/>
        </w:rPr>
        <w:br/>
      </w:r>
      <w:r>
        <w:rPr>
          <w:rFonts w:hint="eastAsia"/>
        </w:rPr>
        <w:t>　　防伪材料行业未来将更加注重技术创新与跨界融合。区块链技术的引入将为防伪提供不可篡改的追溯体系，提升防伪的公信力。同时，纳米技术、动态变色材料等前沿科技的应用，将使防伪更加隐蔽、智能，甚至实现一物一码的个性化防伪标识。此外，环保和可持续性也将成为防伪材料开发的重要考量，确保防伪的同时减少环境负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中国防伪行业发展状况分析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2025年防伪行业运行态势分析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四、2025年防伪行业运行情况分析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　　1、食品市场发展规模分析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2、食品市场防伪技术应用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　　1、医药市场发展规模分析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2、医药市场防伪技术应用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1、烟酒市场发展规模分析</w:t>
      </w:r>
      <w:r>
        <w:rPr>
          <w:rFonts w:hint="eastAsia"/>
        </w:rPr>
        <w:br/>
      </w:r>
      <w:r>
        <w:rPr>
          <w:rFonts w:hint="eastAsia"/>
        </w:rPr>
        <w:t>　　　　　　2、烟酒市场防伪技术应用</w:t>
      </w:r>
      <w:r>
        <w:rPr>
          <w:rFonts w:hint="eastAsia"/>
        </w:rPr>
        <w:br/>
      </w:r>
      <w:r>
        <w:rPr>
          <w:rFonts w:hint="eastAsia"/>
        </w:rPr>
        <w:t>　　　　　　3、烟酒市场防伪需求分析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1、电器市场发展规模分析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2、电器市场防伪技术应用</w:t>
      </w:r>
      <w:r>
        <w:rPr>
          <w:rFonts w:hint="eastAsia"/>
        </w:rPr>
        <w:br/>
      </w:r>
      <w:r>
        <w:rPr>
          <w:rFonts w:hint="eastAsia"/>
        </w:rPr>
        <w:t>　　　　　　3、电器市场防伪需求分析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1、服装市场发展规模分析</w:t>
      </w:r>
      <w:r>
        <w:rPr>
          <w:rFonts w:hint="eastAsia"/>
        </w:rPr>
        <w:br/>
      </w:r>
      <w:r>
        <w:rPr>
          <w:rFonts w:hint="eastAsia"/>
        </w:rPr>
        <w:t>　　　　　　2、服装市场防伪技术应用</w:t>
      </w:r>
      <w:r>
        <w:rPr>
          <w:rFonts w:hint="eastAsia"/>
        </w:rPr>
        <w:br/>
      </w:r>
      <w:r>
        <w:rPr>
          <w:rFonts w:hint="eastAsia"/>
        </w:rPr>
        <w:t>　　　　　　3、服装市场防伪需求分析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1、化妆品市场发展规模分析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2、化妆品市场防伪技术应用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中国防伪行业市场环境分析</w:t>
      </w:r>
      <w:r>
        <w:rPr>
          <w:rFonts w:hint="eastAsia"/>
        </w:rPr>
        <w:br/>
      </w:r>
      <w:r>
        <w:rPr>
          <w:rFonts w:hint="eastAsia"/>
        </w:rPr>
        <w:t>　　第一节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二、防伪行业相关宏观政策</w:t>
      </w:r>
      <w:r>
        <w:rPr>
          <w:rFonts w:hint="eastAsia"/>
        </w:rPr>
        <w:br/>
      </w:r>
      <w:r>
        <w:rPr>
          <w:rFonts w:hint="eastAsia"/>
        </w:rPr>
        <w:t>　　　　　　1、《人民币鉴别仪通用技术条件》国家标准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　　2、ISO/PAS 18186《集装箱RFID货运标签系统》</w:t>
      </w:r>
      <w:r>
        <w:rPr>
          <w:rFonts w:hint="eastAsia"/>
        </w:rPr>
        <w:br/>
      </w:r>
      <w:r>
        <w:rPr>
          <w:rFonts w:hint="eastAsia"/>
        </w:rPr>
        <w:t>　　　　　　3、《防伪标识通用技术条件》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　　4、防伪产品生产许可证实施细则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　　5、票据法对票据伪造的发生做出了规定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　　6、《中华人民共和国工业产品生产许可证管理条例》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　　7、《防伪技术评审工作管理规定》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　　8、《产品防伪监督管理办法实施细则》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三、防伪行业发展规划——《防伪产业技术政策要点》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第二节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三、居民消费价格指数及走势分析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t>　　　　一、假冒产品等相关概念界定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二、假冒伪劣产品产生原因分析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三、假冒伪劣产品危害性分析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四、打假行业起源及发展分析</w:t>
      </w:r>
      <w:r>
        <w:rPr>
          <w:rFonts w:hint="eastAsia"/>
        </w:rPr>
        <w:br/>
      </w:r>
      <w:r>
        <w:rPr>
          <w:rFonts w:hint="eastAsia"/>
        </w:rPr>
        <w:t>　　　　五、遏制假冒伪劣产品的措施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防伪材料市场分析</w:t>
      </w:r>
      <w:r>
        <w:rPr>
          <w:rFonts w:hint="eastAsia"/>
        </w:rPr>
        <w:br/>
      </w:r>
      <w:r>
        <w:rPr>
          <w:rFonts w:hint="eastAsia"/>
        </w:rPr>
        <w:t>　　第一节 特种防伪油墨市场分析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一、特种防伪油墨概述</w:t>
      </w:r>
      <w:r>
        <w:rPr>
          <w:rFonts w:hint="eastAsia"/>
        </w:rPr>
        <w:br/>
      </w:r>
      <w:r>
        <w:rPr>
          <w:rFonts w:hint="eastAsia"/>
        </w:rPr>
        <w:t>　　　　二、特种防伪油墨市场需求分析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三、特种防伪油墨市场需求趋势</w:t>
      </w:r>
      <w:r>
        <w:rPr>
          <w:rFonts w:hint="eastAsia"/>
        </w:rPr>
        <w:br/>
      </w:r>
      <w:r>
        <w:rPr>
          <w:rFonts w:hint="eastAsia"/>
        </w:rPr>
        <w:t>　　第二节 防伪不干胶市场分析</w:t>
      </w:r>
      <w:r>
        <w:rPr>
          <w:rFonts w:hint="eastAsia"/>
        </w:rPr>
        <w:br/>
      </w:r>
      <w:r>
        <w:rPr>
          <w:rFonts w:hint="eastAsia"/>
        </w:rPr>
        <w:t>　　　　一、防伪不干胶概述</w:t>
      </w:r>
      <w:r>
        <w:rPr>
          <w:rFonts w:hint="eastAsia"/>
        </w:rPr>
        <w:br/>
      </w:r>
      <w:r>
        <w:rPr>
          <w:rFonts w:hint="eastAsia"/>
        </w:rPr>
        <w:t>　　　　二、防伪不干胶市场需求分析</w:t>
      </w:r>
      <w:r>
        <w:rPr>
          <w:rFonts w:hint="eastAsia"/>
        </w:rPr>
        <w:br/>
      </w:r>
      <w:r>
        <w:rPr>
          <w:rFonts w:hint="eastAsia"/>
        </w:rPr>
        <w:t>　　　　三、防伪不干胶市场需求趋势</w:t>
      </w:r>
      <w:r>
        <w:rPr>
          <w:rFonts w:hint="eastAsia"/>
        </w:rPr>
        <w:br/>
      </w:r>
      <w:r>
        <w:rPr>
          <w:rFonts w:hint="eastAsia"/>
        </w:rPr>
        <w:t>　　第三节 防伪纸张市场分析</w:t>
      </w:r>
      <w:r>
        <w:rPr>
          <w:rFonts w:hint="eastAsia"/>
        </w:rPr>
        <w:br/>
      </w:r>
      <w:r>
        <w:rPr>
          <w:rFonts w:hint="eastAsia"/>
        </w:rPr>
        <w:t>　　　　一、防伪纸张概述</w:t>
      </w:r>
      <w:r>
        <w:rPr>
          <w:rFonts w:hint="eastAsia"/>
        </w:rPr>
        <w:br/>
      </w:r>
      <w:r>
        <w:rPr>
          <w:rFonts w:hint="eastAsia"/>
        </w:rPr>
        <w:t>　　　　二、防伪纸张市场需求分析</w:t>
      </w:r>
      <w:r>
        <w:rPr>
          <w:rFonts w:hint="eastAsia"/>
        </w:rPr>
        <w:br/>
      </w:r>
      <w:r>
        <w:rPr>
          <w:rFonts w:hint="eastAsia"/>
        </w:rPr>
        <w:t>　　　　三、防伪纸张市场需求趋势</w:t>
      </w:r>
      <w:r>
        <w:rPr>
          <w:rFonts w:hint="eastAsia"/>
        </w:rPr>
        <w:br/>
      </w:r>
      <w:r>
        <w:rPr>
          <w:rFonts w:hint="eastAsia"/>
        </w:rPr>
        <w:t>　　第四节 防伪膜市场分析</w:t>
      </w:r>
      <w:r>
        <w:rPr>
          <w:rFonts w:hint="eastAsia"/>
        </w:rPr>
        <w:br/>
      </w:r>
      <w:r>
        <w:rPr>
          <w:rFonts w:hint="eastAsia"/>
        </w:rPr>
        <w:t>　　　　一、防伪膜概述</w:t>
      </w:r>
      <w:r>
        <w:rPr>
          <w:rFonts w:hint="eastAsia"/>
        </w:rPr>
        <w:br/>
      </w:r>
      <w:r>
        <w:rPr>
          <w:rFonts w:hint="eastAsia"/>
        </w:rPr>
        <w:t>　　　　二、防伪膜市场需求分析</w:t>
      </w:r>
      <w:r>
        <w:rPr>
          <w:rFonts w:hint="eastAsia"/>
        </w:rPr>
        <w:br/>
      </w:r>
      <w:r>
        <w:rPr>
          <w:rFonts w:hint="eastAsia"/>
        </w:rPr>
        <w:t>　　　　三、防伪膜市场需求趋势</w:t>
      </w:r>
      <w:r>
        <w:rPr>
          <w:rFonts w:hint="eastAsia"/>
        </w:rPr>
        <w:br/>
      </w:r>
      <w:r>
        <w:rPr>
          <w:rFonts w:hint="eastAsia"/>
        </w:rPr>
        <w:t>　　第五节 防伪添加剂市场分析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一、防伪行业进入壁垒分析</w:t>
      </w:r>
      <w:r>
        <w:rPr>
          <w:rFonts w:hint="eastAsia"/>
        </w:rPr>
        <w:br/>
      </w:r>
      <w:r>
        <w:rPr>
          <w:rFonts w:hint="eastAsia"/>
        </w:rPr>
        <w:t>　　　　二、防伪行业盈利模式分析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中智-林-：济研：行业专家建议</w:t>
      </w:r>
      <w:r>
        <w:rPr>
          <w:rFonts w:hint="eastAsia"/>
        </w:rPr>
        <w:br/>
      </w:r>
      <w:r>
        <w:rPr>
          <w:rFonts w:hint="eastAsia"/>
        </w:rPr>
        <w:t>　　图表 1：防伪行业四代产品介绍表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2：防伪行业产业链</w:t>
      </w:r>
      <w:r>
        <w:rPr>
          <w:rFonts w:hint="eastAsia"/>
        </w:rPr>
        <w:br/>
      </w:r>
      <w:r>
        <w:rPr>
          <w:rFonts w:hint="eastAsia"/>
        </w:rPr>
        <w:t>　　图表 3：防伪行业发展特点</w:t>
      </w:r>
      <w:r>
        <w:rPr>
          <w:rFonts w:hint="eastAsia"/>
        </w:rPr>
        <w:br/>
      </w:r>
      <w:r>
        <w:rPr>
          <w:rFonts w:hint="eastAsia"/>
        </w:rPr>
        <w:t>　　图表 4：2020-2025年食品制造业产业规模情况（单位：家，人，万元，%）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5：2025-2031年食品制造业分产品产量规模情况（单位：万吨，%）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6：最近五年全球医药市场规模及其增速（单位：亿美元，%）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7：最近五年我国医药工业总产值增长变化情况（单位：亿元，%）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9：最近五年我国医药工业销售收入增长变化情况（单位：亿元，%）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10：最近五年我国医药工业七大子行业销售收入增长变化情况（单位：亿元，%）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11：最近五年我国医药工业产销率走势（单位：%）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14：2020-2025年中国烟草制品产销情况（单位：亿元，%）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17：2025年我国葡萄酒产量情况（单位：万吨，%）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19：2025年我国啤酒行业单月产量及增速变动（单位：万千升，%）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20：2020-2025年我国啤酒行业收入累计值及增速变动（单位：亿元，%）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24：防伪行业监管体制</w:t>
      </w:r>
      <w:r>
        <w:rPr>
          <w:rFonts w:hint="eastAsia"/>
        </w:rPr>
        <w:br/>
      </w:r>
      <w:r>
        <w:rPr>
          <w:rFonts w:hint="eastAsia"/>
        </w:rPr>
        <w:t>　　图表 25：防伪行业相关政策与法规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29：2020-2025年中国居民消费价格涨跌幅（单位：%）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30：假冒伪劣产品产生原因</w:t>
      </w:r>
      <w:r>
        <w:rPr>
          <w:rFonts w:hint="eastAsia"/>
        </w:rPr>
        <w:br/>
      </w:r>
      <w:r>
        <w:rPr>
          <w:rFonts w:hint="eastAsia"/>
        </w:rPr>
        <w:t>　　图表 31：假冒伪劣产品的危害</w:t>
      </w:r>
      <w:r>
        <w:rPr>
          <w:rFonts w:hint="eastAsia"/>
        </w:rPr>
        <w:br/>
      </w:r>
      <w:r>
        <w:rPr>
          <w:rFonts w:hint="eastAsia"/>
        </w:rPr>
        <w:t>　　图表 32：遏制假冒伪劣产品的措施</w:t>
      </w:r>
      <w:r>
        <w:rPr>
          <w:rFonts w:hint="eastAsia"/>
        </w:rPr>
        <w:br/>
      </w:r>
      <w:r>
        <w:rPr>
          <w:rFonts w:hint="eastAsia"/>
        </w:rPr>
        <w:t>　　图表 33：防伪油种类</w:t>
      </w:r>
      <w:r>
        <w:rPr>
          <w:rFonts w:hint="eastAsia"/>
        </w:rPr>
        <w:br/>
      </w:r>
      <w:r>
        <w:rPr>
          <w:rFonts w:hint="eastAsia"/>
        </w:rPr>
        <w:t>　　图表 34：防伪不干胶应用领域</w:t>
      </w:r>
      <w:r>
        <w:rPr>
          <w:rFonts w:hint="eastAsia"/>
        </w:rPr>
        <w:br/>
      </w:r>
      <w:r>
        <w:rPr>
          <w:rFonts w:hint="eastAsia"/>
        </w:rPr>
        <w:t>　　图表 35：防伪膜市场需求趋势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43e40647495f" w:history="1">
        <w:r>
          <w:rPr>
            <w:rStyle w:val="Hyperlink"/>
          </w:rPr>
          <w:t>2025年中国防伪材料发展现状调研及市场前景分析报告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43e40647495f" w:history="1">
        <w:r>
          <w:rPr>
            <w:rStyle w:val="Hyperlink"/>
          </w:rPr>
          <w:t>https://www.20087.com/6/6A/FangWeiCaiLiaoDeFaZhanQianJing.html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热点：产品防伪、防伪材料的现状与发展、防伪油墨、防伪材料准用证、防伪标志图片、防伪材料包含、深圳力合防伪技术有限公司、防伪材料在钞票产业中的应用、防伪膜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d015482344e0" w:history="1">
      <w:r>
        <w:rPr>
          <w:rStyle w:val="Hyperlink"/>
        </w:rPr>
        <w:t>2025年中国防伪材料发展现状调研及市场前景分析报告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FangWeiCaiLiaoDeFaZhanQianJing.html" TargetMode="External" Id="Rdf6943e4064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FangWeiCaiLiaoDeFaZhanQianJing.html" TargetMode="External" Id="R4bbdd0154823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2025-01-31T01:30:00Z</dcterms:created>
  <dcterms:modified xsi:type="dcterms:W3CDTF">2025-01-31T02:30:00Z</dcterms:modified>
  <dc:subject>2025年中国防伪材料发展现状调研及市场前景分析报告</dc:subject>
  <dc:title>2025年中国防伪材料发展现状调研及市场前景分析报告</dc:title>
  <cp:keywords>2025年中国防伪材料发展现状调研及市场前景分析报告</cp:keywords>
  <dc:description>2025年中国防伪材料发展现状调研及市场前景分析报告</dc:description>
</cp:coreProperties>
</file>