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125ff46a4831" w:history="1">
              <w:r>
                <w:rPr>
                  <w:rStyle w:val="Hyperlink"/>
                </w:rPr>
                <w:t>2026-2032年中国航空运输行业研究与前景趋势预测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125ff46a4831" w:history="1">
              <w:r>
                <w:rPr>
                  <w:rStyle w:val="Hyperlink"/>
                </w:rPr>
                <w:t>2026-2032年中国航空运输行业研究与前景趋势预测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125ff46a4831" w:history="1">
                <w:r>
                  <w:rPr>
                    <w:rStyle w:val="Hyperlink"/>
                  </w:rPr>
                  <w:t>https://www.20087.com/7/81/HangKongYunShuFaZhanQuShi.html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范围内持续展现其重要性，作为全球经济一体化和国际贸易的基石，航空运输支撑着人员往来、货物运输和紧急物资配送。近年来，行业面临多重挑战，包括疫情冲击、燃油价格波动、环保法规趋严以及技术革新需求。尽管如此，航空公司通过优化航线网络、提升乘客体验和采用先进飞机技术，如更高效的引擎和轻量化材料，努力降低成本并提高效率。</w:t>
      </w:r>
      <w:r>
        <w:rPr>
          <w:rFonts w:hint="eastAsia"/>
        </w:rPr>
        <w:br/>
      </w:r>
      <w:r>
        <w:rPr>
          <w:rFonts w:hint="eastAsia"/>
        </w:rPr>
        <w:t>　　未来，航空运输行业将更加注重可持续性、数字化和乘客体验。随着碳中和目标的推进，行业将加大在可持续航空燃料(SAF)和电动/混动飞机技术上的投资，以减少碳排放。同时，数字化转型将推动航空运输服务的智能化，包括航班预订、行李追踪和空中互联网服务，提供更加无缝和个性化的旅行体验。此外，安全标准和健康协议的持续升级将保障旅客的健康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3125ff46a4831" w:history="1">
        <w:r>
          <w:rPr>
            <w:rStyle w:val="Hyperlink"/>
          </w:rPr>
          <w:t>2026-2032年中国航空运输行业研究与前景趋势预测</w:t>
        </w:r>
      </w:hyperlink>
      <w:r>
        <w:rPr>
          <w:rFonts w:hint="eastAsia"/>
        </w:rPr>
        <w:t>》系统分析了航空运输行业的市场规模、市场需求及价格波动，深入探讨了航空运输产业链关键环节及各细分市场特点。报告基于权威数据，科学预测了航空运输市场前景与发展趋势，同时评估了航空运输重点企业的经营状况，包括品牌影响力、市场集中度及竞争格局。通过SWOT分析，报告揭示了航空运输行业面临的风险与机遇，为航空运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航空运输产业概述</w:t>
      </w:r>
      <w:r>
        <w:rPr>
          <w:rFonts w:hint="eastAsia"/>
        </w:rPr>
        <w:br/>
      </w:r>
      <w:r>
        <w:rPr>
          <w:rFonts w:hint="eastAsia"/>
        </w:rPr>
        <w:t>　　第一节 航空运输定义</w:t>
      </w:r>
      <w:r>
        <w:rPr>
          <w:rFonts w:hint="eastAsia"/>
        </w:rPr>
        <w:br/>
      </w:r>
      <w:r>
        <w:rPr>
          <w:rFonts w:hint="eastAsia"/>
        </w:rPr>
        <w:t>　　第二节 航空运输行业特点</w:t>
      </w:r>
      <w:r>
        <w:rPr>
          <w:rFonts w:hint="eastAsia"/>
        </w:rPr>
        <w:br/>
      </w:r>
      <w:r>
        <w:rPr>
          <w:rFonts w:hint="eastAsia"/>
        </w:rPr>
        <w:t>　　第三节 航空运输发展历程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航空运输行业经济环境分析</w:t>
      </w:r>
      <w:r>
        <w:rPr>
          <w:rFonts w:hint="eastAsia"/>
        </w:rPr>
        <w:br/>
      </w:r>
      <w:r>
        <w:rPr>
          <w:rFonts w:hint="eastAsia"/>
        </w:rPr>
        <w:t>　　第二节 航空运输产业政策环境分析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一、航空运输行业监管体制</w:t>
      </w:r>
      <w:r>
        <w:rPr>
          <w:rFonts w:hint="eastAsia"/>
        </w:rPr>
        <w:br/>
      </w:r>
      <w:r>
        <w:rPr>
          <w:rFonts w:hint="eastAsia"/>
        </w:rPr>
        <w:t>　　　　二、航空运输行业主要法规政策</w:t>
      </w:r>
      <w:r>
        <w:rPr>
          <w:rFonts w:hint="eastAsia"/>
        </w:rPr>
        <w:br/>
      </w:r>
      <w:r>
        <w:rPr>
          <w:rFonts w:hint="eastAsia"/>
        </w:rPr>
        <w:t>　　第三节 航空运输产业社会环境分析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全球主要国家、地区航空运输市场现状</w:t>
      </w:r>
      <w:r>
        <w:rPr>
          <w:rFonts w:hint="eastAsia"/>
        </w:rPr>
        <w:br/>
      </w:r>
      <w:r>
        <w:rPr>
          <w:rFonts w:hint="eastAsia"/>
        </w:rPr>
        <w:t>　　第三节 全球航空运输行业发展趋势预测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一、航空运输行业市场规模状况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2025-2026年中国航空运输行业热点动态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2025-2026年中国航空运输行业面临的挑战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三、我国航空运输市场竞争趋势</w:t>
      </w:r>
      <w:r>
        <w:rPr>
          <w:rFonts w:hint="eastAsia"/>
        </w:rPr>
        <w:br/>
      </w:r>
      <w:r>
        <w:rPr>
          <w:rFonts w:hint="eastAsia"/>
        </w:rPr>
        <w:t>　　第三节 航空运输行业兼并与重组整合分析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四、航空运输行业风险分析</w:t>
      </w:r>
      <w:r>
        <w:rPr>
          <w:rFonts w:hint="eastAsia"/>
        </w:rPr>
        <w:br/>
      </w:r>
      <w:r>
        <w:rPr>
          <w:rFonts w:hint="eastAsia"/>
        </w:rPr>
        <w:t>　　第二节 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2026-2032年中国航空运输市场预测及发展建议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2026-2032年中国航空运输市场预测分析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2026-2032年中国航空运输企业发展策略建议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一、航空运输企业融资策略</w:t>
      </w:r>
      <w:r>
        <w:rPr>
          <w:rFonts w:hint="eastAsia"/>
        </w:rPr>
        <w:br/>
      </w:r>
      <w:r>
        <w:rPr>
          <w:rFonts w:hint="eastAsia"/>
        </w:rPr>
        <w:t>　　　　二、航空运输企业人才策略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2026-2032年中国航空运输企业营销策略建议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一、航空运输企业定位策略</w:t>
      </w:r>
      <w:r>
        <w:rPr>
          <w:rFonts w:hint="eastAsia"/>
        </w:rPr>
        <w:br/>
      </w:r>
      <w:r>
        <w:rPr>
          <w:rFonts w:hint="eastAsia"/>
        </w:rPr>
        <w:t>　　　　二、航空运输企业价格策略</w:t>
      </w:r>
      <w:r>
        <w:rPr>
          <w:rFonts w:hint="eastAsia"/>
        </w:rPr>
        <w:br/>
      </w:r>
      <w:r>
        <w:rPr>
          <w:rFonts w:hint="eastAsia"/>
        </w:rPr>
        <w:t>　　　　三、航空运输企业促销策略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航空运输行业研究结论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航空运输行业现状</w:t>
      </w:r>
      <w:r>
        <w:rPr>
          <w:rFonts w:hint="eastAsia"/>
        </w:rPr>
        <w:br/>
      </w:r>
      <w:r>
        <w:rPr>
          <w:rFonts w:hint="eastAsia"/>
        </w:rPr>
        <w:t>　　图表 航空运输行业产业链调研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2020-2025年中国航空运输行业市场规模情况</w:t>
      </w:r>
      <w:r>
        <w:rPr>
          <w:rFonts w:hint="eastAsia"/>
        </w:rPr>
        <w:br/>
      </w:r>
      <w:r>
        <w:rPr>
          <w:rFonts w:hint="eastAsia"/>
        </w:rPr>
        <w:t>　　图表 航空运输行业动态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2020-2025年中国航空运输行业经营效益分析</w:t>
      </w:r>
      <w:r>
        <w:rPr>
          <w:rFonts w:hint="eastAsia"/>
        </w:rPr>
        <w:br/>
      </w:r>
      <w:r>
        <w:rPr>
          <w:rFonts w:hint="eastAsia"/>
        </w:rPr>
        <w:t>　　图表 航空运输行业竞争对手分析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125ff46a4831" w:history="1">
        <w:r>
          <w:rPr>
            <w:rStyle w:val="Hyperlink"/>
          </w:rPr>
          <w:t>2026-2032年中国航空运输行业研究与前景趋势预测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125ff46a4831" w:history="1">
        <w:r>
          <w:rPr>
            <w:rStyle w:val="Hyperlink"/>
          </w:rPr>
          <w:t>https://www.20087.com/7/81/HangKongYunShuFaZhanQuShi.html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a951a92d04835" w:history="1">
      <w:r>
        <w:rPr>
          <w:rStyle w:val="Hyperlink"/>
        </w:rPr>
        <w:t>2026-2032年中国航空运输行业研究与前景趋势预测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angKongYunShuFaZhanQuShi.html" TargetMode="External" Id="Rf743125ff46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angKongYunShuFaZhanQuShi.html" TargetMode="External" Id="Rfc9a951a92d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2025-08-05T01:48:00Z</dcterms:created>
  <dcterms:modified xsi:type="dcterms:W3CDTF">2025-08-05T02:48:00Z</dcterms:modified>
  <dc:subject>2026-2032年中国航空运输行业研究与前景趋势预测</dc:subject>
  <dc:title>2026-2032年中国航空运输行业研究与前景趋势预测</dc:title>
  <cp:keywords>2026-2032年中国航空运输行业研究与前景趋势预测</cp:keywords>
  <dc:description>2026-2032年中国航空运输行业研究与前景趋势预测</dc:description>
</cp:coreProperties>
</file>