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5993bf1db4738" w:history="1">
              <w:r>
                <w:rPr>
                  <w:rStyle w:val="Hyperlink"/>
                </w:rPr>
                <w:t>2026-2032年中国货运行业调研与发展前景预测报告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5993bf1db4738" w:history="1">
              <w:r>
                <w:rPr>
                  <w:rStyle w:val="Hyperlink"/>
                </w:rPr>
                <w:t>2026-2032年中国货运行业调研与发展前景预测报告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5993bf1db4738" w:history="1">
                <w:r>
                  <w:rPr>
                    <w:rStyle w:val="Hyperlink"/>
                  </w:rPr>
                  <w:t>https://www.20087.com/2/01/HuoYunShiChangQianJingFenXi.html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行业作为物流供应链的重要组成部分，承担着货物从生产地到消费地的运输任务。近年来，随着全球化进程的加速和电子商务的蓬勃发展，货运需求持续增长，推动了行业的技术创新和服务优化。数字化转型成为货运企业提升竞争力的关键，通过引入物联网(IoT)、大数据分析和人工智能技术，实现了对运输过程的实时监控与智能调度，提高了运营效率和服务质量。此外，绿色物流理念的普及促使更多企业采用电动卡车、共享仓储等环保措施，减少碳排放。</w:t>
      </w:r>
      <w:r>
        <w:rPr>
          <w:rFonts w:hint="eastAsia"/>
        </w:rPr>
        <w:br/>
      </w:r>
      <w:r>
        <w:rPr>
          <w:rFonts w:hint="eastAsia"/>
        </w:rPr>
        <w:t>　　未来，货运的发展将更加注重智能化与可持续性。一方面，借助自动驾驶技术和智能交通系统，进一步提高运输安全性和路线规划效率，降低人力成本；另一方面，结合可再生能源和清洁能源车辆的应用，实现零排放或低排放运输，符合全球范围内的环保政策要求。此外，随着区块链技术在物流领域的应用推广，透明且不可篡改的数据记录方式将增强供应链的信任度和透明度，促进国际贸易和跨境电商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5993bf1db4738" w:history="1">
        <w:r>
          <w:rPr>
            <w:rStyle w:val="Hyperlink"/>
          </w:rPr>
          <w:t>2026-2032年中国货运行业调研与发展前景预测报告</w:t>
        </w:r>
      </w:hyperlink>
      <w:r>
        <w:rPr>
          <w:rFonts w:hint="eastAsia"/>
        </w:rPr>
        <w:t>》基于多年市场监测与行业研究，全面分析了货运行业的现状、市场需求及市场规模，详细解读了货运产业链结构、价格趋势及细分市场特点。报告科学预测了行业前景与发展方向，重点剖析了品牌竞争格局、市场集中度及主要企业的经营表现，并通过SWOT分析揭示了货运行业机遇与风险。为投资者和决策者提供专业、客观的战略建议，是把握货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货运产业概述</w:t>
      </w:r>
      <w:r>
        <w:rPr>
          <w:rFonts w:hint="eastAsia"/>
        </w:rPr>
        <w:br/>
      </w:r>
      <w:r>
        <w:rPr>
          <w:rFonts w:hint="eastAsia"/>
        </w:rPr>
        <w:t>　　第一节 货运定义与分类</w:t>
      </w:r>
      <w:r>
        <w:rPr>
          <w:rFonts w:hint="eastAsia"/>
        </w:rPr>
        <w:br/>
      </w:r>
      <w:r>
        <w:rPr>
          <w:rFonts w:hint="eastAsia"/>
        </w:rPr>
        <w:t>　　第二节 货运产业链结构及关键环节剖析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货运商业模式与盈利模式解析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货运经济指标与行业评估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2020-2025年全球货运市场规模及增长趋势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主要国家与地区货运市场对比</w:t>
      </w:r>
      <w:r>
        <w:rPr>
          <w:rFonts w:hint="eastAsia"/>
        </w:rPr>
        <w:br/>
      </w:r>
      <w:r>
        <w:rPr>
          <w:rFonts w:hint="eastAsia"/>
        </w:rPr>
        <w:t>　　第三节 2026-2032年全球货运行业发展趋势与前景预测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国际货运市场发展趋势及对我国启示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二、对我国货运市场的借鉴意义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2025-2026年中国货运行业发展环境分析</w:t>
      </w:r>
      <w:r>
        <w:rPr>
          <w:rFonts w:hint="eastAsia"/>
        </w:rPr>
        <w:br/>
      </w:r>
      <w:r>
        <w:rPr>
          <w:rFonts w:hint="eastAsia"/>
        </w:rPr>
        <w:t>　　第一节 货运行业经济环境分析</w:t>
      </w:r>
      <w:r>
        <w:rPr>
          <w:rFonts w:hint="eastAsia"/>
        </w:rPr>
        <w:br/>
      </w:r>
      <w:r>
        <w:rPr>
          <w:rFonts w:hint="eastAsia"/>
        </w:rPr>
        <w:t>　　第二节 货运行业政策环境分析</w:t>
      </w:r>
      <w:r>
        <w:rPr>
          <w:rFonts w:hint="eastAsia"/>
        </w:rPr>
        <w:br/>
      </w:r>
      <w:r>
        <w:rPr>
          <w:rFonts w:hint="eastAsia"/>
        </w:rPr>
        <w:t>　　　　一、货运行业政策影响分析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二、相关货运行业标准分析</w:t>
      </w:r>
      <w:r>
        <w:rPr>
          <w:rFonts w:hint="eastAsia"/>
        </w:rPr>
        <w:br/>
      </w:r>
      <w:r>
        <w:rPr>
          <w:rFonts w:hint="eastAsia"/>
        </w:rPr>
        <w:t>　　第三节 货运行业社会环境分析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2025-2026年货运行业技术发展现状及趋势分析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国内外货运行业技术差异与原因</w:t>
      </w:r>
      <w:r>
        <w:rPr>
          <w:rFonts w:hint="eastAsia"/>
        </w:rPr>
        <w:br/>
      </w:r>
      <w:r>
        <w:rPr>
          <w:rFonts w:hint="eastAsia"/>
        </w:rPr>
        <w:t>　　第三节 货运行业技术发展方向、趋势预测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货运市场的总体规模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一、2020-2025年货运市场规模变化及趋势分析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二、2026年货运行业市场规模特点</w:t>
      </w:r>
      <w:r>
        <w:rPr>
          <w:rFonts w:hint="eastAsia"/>
        </w:rPr>
        <w:br/>
      </w:r>
      <w:r>
        <w:rPr>
          <w:rFonts w:hint="eastAsia"/>
        </w:rPr>
        <w:t>　　第二节 货运市场规模的构成</w:t>
      </w:r>
      <w:r>
        <w:rPr>
          <w:rFonts w:hint="eastAsia"/>
        </w:rPr>
        <w:br/>
      </w:r>
      <w:r>
        <w:rPr>
          <w:rFonts w:hint="eastAsia"/>
        </w:rPr>
        <w:t>　　　　一、货运客户群体特征与偏好分析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二、不同类型货运市场规模分布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三、各地区货运市场规模差异与特点</w:t>
      </w:r>
      <w:r>
        <w:rPr>
          <w:rFonts w:hint="eastAsia"/>
        </w:rPr>
        <w:br/>
      </w:r>
      <w:r>
        <w:rPr>
          <w:rFonts w:hint="eastAsia"/>
        </w:rPr>
        <w:t>　　第三节 货运市场规模的预测与展望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一、未来几年货运市场规模增长预测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货运细分市场深度分析</w:t>
      </w:r>
      <w:r>
        <w:rPr>
          <w:rFonts w:hint="eastAsia"/>
        </w:rPr>
        <w:br/>
      </w:r>
      <w:r>
        <w:rPr>
          <w:rFonts w:hint="eastAsia"/>
        </w:rPr>
        <w:t>　　第一节 货运细分市场（一）发展研究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货运细分市场（二）发展研究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2020-2025年中国货运行业总体发展与财务状况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2020-2025年货运行业规模情况</w:t>
      </w:r>
      <w:r>
        <w:rPr>
          <w:rFonts w:hint="eastAsia"/>
        </w:rPr>
        <w:br/>
      </w:r>
      <w:r>
        <w:rPr>
          <w:rFonts w:hint="eastAsia"/>
        </w:rPr>
        <w:t>　　　　一、货运行业企业数量规模</w:t>
      </w:r>
      <w:r>
        <w:rPr>
          <w:rFonts w:hint="eastAsia"/>
        </w:rPr>
        <w:br/>
      </w:r>
      <w:r>
        <w:rPr>
          <w:rFonts w:hint="eastAsia"/>
        </w:rPr>
        <w:t>　　　　二、货运行业从业人员规模</w:t>
      </w:r>
      <w:r>
        <w:rPr>
          <w:rFonts w:hint="eastAsia"/>
        </w:rPr>
        <w:br/>
      </w:r>
      <w:r>
        <w:rPr>
          <w:rFonts w:hint="eastAsia"/>
        </w:rPr>
        <w:t>　　　　三、货运行业市场敏感性分析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一、货运行业盈利能力</w:t>
      </w:r>
      <w:r>
        <w:rPr>
          <w:rFonts w:hint="eastAsia"/>
        </w:rPr>
        <w:br/>
      </w:r>
      <w:r>
        <w:rPr>
          <w:rFonts w:hint="eastAsia"/>
        </w:rPr>
        <w:t>　　　　二、货运行业偿债能力</w:t>
      </w:r>
      <w:r>
        <w:rPr>
          <w:rFonts w:hint="eastAsia"/>
        </w:rPr>
        <w:br/>
      </w:r>
      <w:r>
        <w:rPr>
          <w:rFonts w:hint="eastAsia"/>
        </w:rPr>
        <w:t>　　　　三、货运行业营运能力</w:t>
      </w:r>
      <w:r>
        <w:rPr>
          <w:rFonts w:hint="eastAsia"/>
        </w:rPr>
        <w:br/>
      </w:r>
      <w:r>
        <w:rPr>
          <w:rFonts w:hint="eastAsia"/>
        </w:rPr>
        <w:t>　　　　四、货运行业发展能力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2020-2025年中国货运行业区域市场分析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中国货运行业区域市场结构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重点地区货运行业调研分析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一、重点地区（一）货运市场分析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二、重点地区（二）货运市场分析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三、重点地区（三）货运市场分析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四、重点地区（四）货运市场分析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五、重点地区（五）货运市场分析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货运行业渠道分析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二、各类渠道对货运行业的影响</w:t>
      </w:r>
      <w:r>
        <w:rPr>
          <w:rFonts w:hint="eastAsia"/>
        </w:rPr>
        <w:br/>
      </w:r>
      <w:r>
        <w:rPr>
          <w:rFonts w:hint="eastAsia"/>
        </w:rPr>
        <w:t>　　　　三、主要货运企业渠道策略研究</w:t>
      </w:r>
      <w:r>
        <w:rPr>
          <w:rFonts w:hint="eastAsia"/>
        </w:rPr>
        <w:br/>
      </w:r>
      <w:r>
        <w:rPr>
          <w:rFonts w:hint="eastAsia"/>
        </w:rPr>
        <w:t>　　第二节 货运行业客户分析与定位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货运行业总体市场竞争状况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一、货运行业竞争结构分析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二、货运企业竞争格局与集中度评估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三、货运行业SWOT分析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货运企业发展策略分析</w:t>
      </w:r>
      <w:r>
        <w:rPr>
          <w:rFonts w:hint="eastAsia"/>
        </w:rPr>
        <w:br/>
      </w:r>
      <w:r>
        <w:rPr>
          <w:rFonts w:hint="eastAsia"/>
        </w:rPr>
        <w:t>　　第一节 货运市场与销售策略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货运品牌战略思考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2026-2032年货运行业展趋势预测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2026-2032年货运市场发展前景分析</w:t>
      </w:r>
      <w:r>
        <w:rPr>
          <w:rFonts w:hint="eastAsia"/>
        </w:rPr>
        <w:br/>
      </w:r>
      <w:r>
        <w:rPr>
          <w:rFonts w:hint="eastAsia"/>
        </w:rPr>
        <w:t>　　　　一、货运市场发展潜力</w:t>
      </w:r>
      <w:r>
        <w:rPr>
          <w:rFonts w:hint="eastAsia"/>
        </w:rPr>
        <w:br/>
      </w:r>
      <w:r>
        <w:rPr>
          <w:rFonts w:hint="eastAsia"/>
        </w:rPr>
        <w:t>　　　　二、货运市场前景分析</w:t>
      </w:r>
      <w:r>
        <w:rPr>
          <w:rFonts w:hint="eastAsia"/>
        </w:rPr>
        <w:br/>
      </w:r>
      <w:r>
        <w:rPr>
          <w:rFonts w:hint="eastAsia"/>
        </w:rPr>
        <w:t>　　　　三、货运细分行业发展前景分析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2026-2032年货运发展趋势预测</w:t>
      </w:r>
      <w:r>
        <w:rPr>
          <w:rFonts w:hint="eastAsia"/>
        </w:rPr>
        <w:br/>
      </w:r>
      <w:r>
        <w:rPr>
          <w:rFonts w:hint="eastAsia"/>
        </w:rPr>
        <w:t>　　　　一、货运发展趋势预测</w:t>
      </w:r>
      <w:r>
        <w:rPr>
          <w:rFonts w:hint="eastAsia"/>
        </w:rPr>
        <w:br/>
      </w:r>
      <w:r>
        <w:rPr>
          <w:rFonts w:hint="eastAsia"/>
        </w:rPr>
        <w:t>　　　　二、货运市场规模预测</w:t>
      </w:r>
      <w:r>
        <w:rPr>
          <w:rFonts w:hint="eastAsia"/>
        </w:rPr>
        <w:br/>
      </w:r>
      <w:r>
        <w:rPr>
          <w:rFonts w:hint="eastAsia"/>
        </w:rPr>
        <w:t>　　　　三、货运细分市场发展趋势预测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未来货运行业挑战与机遇探讨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一、货运行业挑战</w:t>
      </w:r>
      <w:r>
        <w:rPr>
          <w:rFonts w:hint="eastAsia"/>
        </w:rPr>
        <w:br/>
      </w:r>
      <w:r>
        <w:rPr>
          <w:rFonts w:hint="eastAsia"/>
        </w:rPr>
        <w:t>　　　　二、货运行业机遇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对货运行业发展的建议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[~中~智~林]对货运企业和投资者的建议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货运介绍</w:t>
      </w:r>
      <w:r>
        <w:rPr>
          <w:rFonts w:hint="eastAsia"/>
        </w:rPr>
        <w:br/>
      </w:r>
      <w:r>
        <w:rPr>
          <w:rFonts w:hint="eastAsia"/>
        </w:rPr>
        <w:t>　　图表 货运图片</w:t>
      </w:r>
      <w:r>
        <w:rPr>
          <w:rFonts w:hint="eastAsia"/>
        </w:rPr>
        <w:br/>
      </w:r>
      <w:r>
        <w:rPr>
          <w:rFonts w:hint="eastAsia"/>
        </w:rPr>
        <w:t>　　图表 货运产业链分析</w:t>
      </w:r>
      <w:r>
        <w:rPr>
          <w:rFonts w:hint="eastAsia"/>
        </w:rPr>
        <w:br/>
      </w:r>
      <w:r>
        <w:rPr>
          <w:rFonts w:hint="eastAsia"/>
        </w:rPr>
        <w:t>　　图表 货运主要特点</w:t>
      </w:r>
      <w:r>
        <w:rPr>
          <w:rFonts w:hint="eastAsia"/>
        </w:rPr>
        <w:br/>
      </w:r>
      <w:r>
        <w:rPr>
          <w:rFonts w:hint="eastAsia"/>
        </w:rPr>
        <w:t>　　图表 货运政策分析</w:t>
      </w:r>
      <w:r>
        <w:rPr>
          <w:rFonts w:hint="eastAsia"/>
        </w:rPr>
        <w:br/>
      </w:r>
      <w:r>
        <w:rPr>
          <w:rFonts w:hint="eastAsia"/>
        </w:rPr>
        <w:t>　　图表 货运标准 技术</w:t>
      </w:r>
      <w:r>
        <w:rPr>
          <w:rFonts w:hint="eastAsia"/>
        </w:rPr>
        <w:br/>
      </w:r>
      <w:r>
        <w:rPr>
          <w:rFonts w:hint="eastAsia"/>
        </w:rPr>
        <w:t>　　图表 货运最新消息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2020-2025年中国货运行业市场规模及增长情况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2020-2025年中国货运行业销售收入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2020-2025年中国货运行业企业平均规模情况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货运价格走势</w:t>
      </w:r>
      <w:r>
        <w:rPr>
          <w:rFonts w:hint="eastAsia"/>
        </w:rPr>
        <w:br/>
      </w:r>
      <w:r>
        <w:rPr>
          <w:rFonts w:hint="eastAsia"/>
        </w:rPr>
        <w:t>　　图表 2026年货运成本和利润分析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2026年中国货运行业竞争力分析</w:t>
      </w:r>
      <w:r>
        <w:rPr>
          <w:rFonts w:hint="eastAsia"/>
        </w:rPr>
        <w:br/>
      </w:r>
      <w:r>
        <w:rPr>
          <w:rFonts w:hint="eastAsia"/>
        </w:rPr>
        <w:t>　　图表 货运优势</w:t>
      </w:r>
      <w:r>
        <w:rPr>
          <w:rFonts w:hint="eastAsia"/>
        </w:rPr>
        <w:br/>
      </w:r>
      <w:r>
        <w:rPr>
          <w:rFonts w:hint="eastAsia"/>
        </w:rPr>
        <w:t>　　图表 货运劣势</w:t>
      </w:r>
      <w:r>
        <w:rPr>
          <w:rFonts w:hint="eastAsia"/>
        </w:rPr>
        <w:br/>
      </w:r>
      <w:r>
        <w:rPr>
          <w:rFonts w:hint="eastAsia"/>
        </w:rPr>
        <w:t>　　图表 货运机会</w:t>
      </w:r>
      <w:r>
        <w:rPr>
          <w:rFonts w:hint="eastAsia"/>
        </w:rPr>
        <w:br/>
      </w:r>
      <w:r>
        <w:rPr>
          <w:rFonts w:hint="eastAsia"/>
        </w:rPr>
        <w:t>　　图表 货运威胁</w:t>
      </w:r>
      <w:r>
        <w:rPr>
          <w:rFonts w:hint="eastAsia"/>
        </w:rPr>
        <w:br/>
      </w:r>
      <w:r>
        <w:rPr>
          <w:rFonts w:hint="eastAsia"/>
        </w:rPr>
        <w:t>　　图表 2020-2025年中国货运行业盈利能力分析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货运品牌分析</w:t>
      </w:r>
      <w:r>
        <w:rPr>
          <w:rFonts w:hint="eastAsia"/>
        </w:rPr>
        <w:br/>
      </w:r>
      <w:r>
        <w:rPr>
          <w:rFonts w:hint="eastAsia"/>
        </w:rPr>
        <w:t>　　图表 货运企业（一）概述</w:t>
      </w:r>
      <w:r>
        <w:rPr>
          <w:rFonts w:hint="eastAsia"/>
        </w:rPr>
        <w:br/>
      </w:r>
      <w:r>
        <w:rPr>
          <w:rFonts w:hint="eastAsia"/>
        </w:rPr>
        <w:t>　　图表 企业货运业务分析</w:t>
      </w:r>
      <w:r>
        <w:rPr>
          <w:rFonts w:hint="eastAsia"/>
        </w:rPr>
        <w:br/>
      </w:r>
      <w:r>
        <w:rPr>
          <w:rFonts w:hint="eastAsia"/>
        </w:rPr>
        <w:t>　　图表 货运企业（一）经营情况分析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货运企业（二）简介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货运企业（三）概况</w:t>
      </w:r>
      <w:r>
        <w:rPr>
          <w:rFonts w:hint="eastAsia"/>
        </w:rPr>
        <w:br/>
      </w:r>
      <w:r>
        <w:rPr>
          <w:rFonts w:hint="eastAsia"/>
        </w:rPr>
        <w:t>　　图表 企业货运业务情况</w:t>
      </w:r>
      <w:r>
        <w:rPr>
          <w:rFonts w:hint="eastAsia"/>
        </w:rPr>
        <w:br/>
      </w:r>
      <w:r>
        <w:rPr>
          <w:rFonts w:hint="eastAsia"/>
        </w:rPr>
        <w:t>　　图表 货运企业（三）经营情况分析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货运发展有利因素分析</w:t>
      </w:r>
      <w:r>
        <w:rPr>
          <w:rFonts w:hint="eastAsia"/>
        </w:rPr>
        <w:br/>
      </w:r>
      <w:r>
        <w:rPr>
          <w:rFonts w:hint="eastAsia"/>
        </w:rPr>
        <w:t>　　图表 货运发展不利因素分析</w:t>
      </w:r>
      <w:r>
        <w:rPr>
          <w:rFonts w:hint="eastAsia"/>
        </w:rPr>
        <w:br/>
      </w:r>
      <w:r>
        <w:rPr>
          <w:rFonts w:hint="eastAsia"/>
        </w:rPr>
        <w:t>　　图表 进入货运行业壁垒</w:t>
      </w:r>
      <w:r>
        <w:rPr>
          <w:rFonts w:hint="eastAsia"/>
        </w:rPr>
        <w:br/>
      </w:r>
      <w:r>
        <w:rPr>
          <w:rFonts w:hint="eastAsia"/>
        </w:rPr>
        <w:t>　　图表 2026-2032年中国货运行业市场容量预测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2026-2032年中国货运行业市场规模预测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2026-2032年中国货运市场前景分析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2026-2032年中国货运行业风险研究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2026-2032年中国货运行业发展趋势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5993bf1db4738" w:history="1">
        <w:r>
          <w:rPr>
            <w:rStyle w:val="Hyperlink"/>
          </w:rPr>
          <w:t>2026-2032年中国货运行业调研与发展前景预测报告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5993bf1db4738" w:history="1">
        <w:r>
          <w:rPr>
            <w:rStyle w:val="Hyperlink"/>
          </w:rPr>
          <w:t>https://www.20087.com/2/01/HuoYunShiChangQianJingFenXi.html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热点：物流货车、货运公司、货运信息网、货运物流、货运网站、货运平台、货运信息、货运信息部、货运平台网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7c7de38c74f41" w:history="1">
      <w:r>
        <w:rPr>
          <w:rStyle w:val="Hyperlink"/>
        </w:rPr>
        <w:t>2026-2032年中国货运行业调研与发展前景预测报告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uoYunShiChangQianJingFenXi.html" TargetMode="External" Id="R3635993bf1db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uoYunShiChangQianJingFenXi.html" TargetMode="External" Id="Rb657c7de38c7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2025-11-13T04:39:00Z</dcterms:created>
  <dcterms:modified xsi:type="dcterms:W3CDTF">2025-11-13T05:39:00Z</dcterms:modified>
  <dc:subject>2026-2032年中国货运行业调研与发展前景预测报告</dc:subject>
  <dc:title>2026-2032年中国货运行业调研与发展前景预测报告</dc:title>
  <cp:keywords>2026-2032年中国货运行业调研与发展前景预测报告</cp:keywords>
  <dc:description>2026-2032年中国货运行业调研与发展前景预测报告</dc:description>
</cp:coreProperties>
</file>