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9e4bc097d4bf8" w:history="1">
              <w:r>
                <w:rPr>
                  <w:rStyle w:val="Hyperlink"/>
                </w:rPr>
                <w:t>2025-2031年中国烟草零售行业现状研究分析及市场前景预测报告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9e4bc097d4bf8" w:history="1">
              <w:r>
                <w:rPr>
                  <w:rStyle w:val="Hyperlink"/>
                </w:rPr>
                <w:t>2025-2031年中国烟草零售行业现状研究分析及市场前景预测报告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9e4bc097d4bf8" w:history="1">
                <w:r>
                  <w:rPr>
                    <w:rStyle w:val="Hyperlink"/>
                  </w:rPr>
                  <w:t>https://www.20087.com/M_ShiPinYinLiao/A8/YanCaoLingShouHangYeXianZhuangYuFaZhanQuShi.html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零售业在全球范围内面临诸多挑战，包括日益严格的烟草控制政策、公众健康意识的提升和替代品的兴起，如电子烟和加热不燃烧烟草产品。尽管如此，烟草零售市场依然庞大，尤其是在一些发展中国家和地区。目前，烟草零售商正通过多元化经营策略来应对市场变化，比如销售烟草替代品、增加非烟草产品线和提供增值服务。同时，线上销售渠道的拓展，如电商平台和社交媒体营销，为烟草零售业带来了新的增长点。</w:t>
      </w:r>
      <w:r>
        <w:rPr>
          <w:rFonts w:hint="eastAsia"/>
        </w:rPr>
        <w:br/>
      </w:r>
      <w:r>
        <w:rPr>
          <w:rFonts w:hint="eastAsia"/>
        </w:rPr>
        <w:t>　　未来，烟草零售业将更加注重合规性和市场细分。随着全球烟草控制框架公约的实施，烟草零售将面临更严格的监管环境，包括包装警示、广告限制和销售点禁令。因此，烟草零售商需要密切关注法律法规的变化，确保业务的合法性和社会责任。同时，针对特定消费者群体的定制化产品和服务，如高级雪茄俱乐部和定制烟斗烟草，将成为烟草零售业寻求差异化竞争的关键。此外，随着减害产品（如电子烟）的普及，烟草零售业将不得不重新定位其产品组合，以适应消费者偏好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9e4bc097d4bf8" w:history="1">
        <w:r>
          <w:rPr>
            <w:rStyle w:val="Hyperlink"/>
          </w:rPr>
          <w:t>2025-2031年中国烟草零售行业现状研究分析及市场前景预测报告</w:t>
        </w:r>
      </w:hyperlink>
      <w:r>
        <w:rPr>
          <w:rFonts w:hint="eastAsia"/>
        </w:rPr>
        <w:t>》全面梳理了烟草零售产业链，结合市场需求和市场规模等数据，深入剖析烟草零售行业现状。报告详细探讨了烟草零售市场竞争格局，重点关注重点企业及其品牌影响力，并分析了烟草零售价格机制和细分市场特征。通过对烟草零售技术现状及未来方向的评估，报告展望了烟草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2025年中国零售业运行态势分析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2025年中国零售业的发展分析</w:t>
      </w:r>
      <w:r>
        <w:rPr>
          <w:rFonts w:hint="eastAsia"/>
        </w:rPr>
        <w:br/>
      </w:r>
      <w:r>
        <w:rPr>
          <w:rFonts w:hint="eastAsia"/>
        </w:rPr>
        <w:t>　　　　一、零售业发展潜力巨大</w:t>
      </w:r>
      <w:r>
        <w:rPr>
          <w:rFonts w:hint="eastAsia"/>
        </w:rPr>
        <w:br/>
      </w:r>
      <w:r>
        <w:rPr>
          <w:rFonts w:hint="eastAsia"/>
        </w:rPr>
        <w:t>　　　　二、零售业成本上升促使企业关注内生增长</w:t>
      </w:r>
      <w:r>
        <w:rPr>
          <w:rFonts w:hint="eastAsia"/>
        </w:rPr>
        <w:br/>
      </w:r>
      <w:r>
        <w:rPr>
          <w:rFonts w:hint="eastAsia"/>
        </w:rPr>
        <w:t>　　　　三、零售行业消费品市场进入新的发展时期</w:t>
      </w:r>
      <w:r>
        <w:rPr>
          <w:rFonts w:hint="eastAsia"/>
        </w:rPr>
        <w:br/>
      </w:r>
      <w:r>
        <w:rPr>
          <w:rFonts w:hint="eastAsia"/>
        </w:rPr>
        <w:t>　　　　四、国内零售企业开展分等定级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六、零售百货行业分析</w:t>
      </w:r>
      <w:r>
        <w:rPr>
          <w:rFonts w:hint="eastAsia"/>
        </w:rPr>
        <w:br/>
      </w:r>
      <w:r>
        <w:rPr>
          <w:rFonts w:hint="eastAsia"/>
        </w:rPr>
        <w:t>　　第二节 2025年中国零售业转型进入关键期</w:t>
      </w:r>
      <w:r>
        <w:rPr>
          <w:rFonts w:hint="eastAsia"/>
        </w:rPr>
        <w:br/>
      </w:r>
      <w:r>
        <w:rPr>
          <w:rFonts w:hint="eastAsia"/>
        </w:rPr>
        <w:t>　　　　一、品牌创造价值</w:t>
      </w:r>
      <w:r>
        <w:rPr>
          <w:rFonts w:hint="eastAsia"/>
        </w:rPr>
        <w:br/>
      </w:r>
      <w:r>
        <w:rPr>
          <w:rFonts w:hint="eastAsia"/>
        </w:rPr>
        <w:t>　　　　二、服务创造价值</w:t>
      </w:r>
      <w:r>
        <w:rPr>
          <w:rFonts w:hint="eastAsia"/>
        </w:rPr>
        <w:br/>
      </w:r>
      <w:r>
        <w:rPr>
          <w:rFonts w:hint="eastAsia"/>
        </w:rPr>
        <w:t>　　　　三、现代信用创造价值</w:t>
      </w:r>
      <w:r>
        <w:rPr>
          <w:rFonts w:hint="eastAsia"/>
        </w:rPr>
        <w:br/>
      </w:r>
      <w:r>
        <w:rPr>
          <w:rFonts w:hint="eastAsia"/>
        </w:rPr>
        <w:t>　　　　四、企业社会责任创造价值</w:t>
      </w:r>
      <w:r>
        <w:rPr>
          <w:rFonts w:hint="eastAsia"/>
        </w:rPr>
        <w:br/>
      </w:r>
      <w:r>
        <w:rPr>
          <w:rFonts w:hint="eastAsia"/>
        </w:rPr>
        <w:t>　　　　五、安全创造价值</w:t>
      </w:r>
      <w:r>
        <w:rPr>
          <w:rFonts w:hint="eastAsia"/>
        </w:rPr>
        <w:br/>
      </w:r>
      <w:r>
        <w:rPr>
          <w:rFonts w:hint="eastAsia"/>
        </w:rPr>
        <w:t>　　　　六、商业模式创造价值</w:t>
      </w:r>
      <w:r>
        <w:rPr>
          <w:rFonts w:hint="eastAsia"/>
        </w:rPr>
        <w:br/>
      </w:r>
      <w:r>
        <w:rPr>
          <w:rFonts w:hint="eastAsia"/>
        </w:rPr>
        <w:t>　　　　七、商业文化创造价值</w:t>
      </w:r>
      <w:r>
        <w:rPr>
          <w:rFonts w:hint="eastAsia"/>
        </w:rPr>
        <w:br/>
      </w:r>
      <w:r>
        <w:rPr>
          <w:rFonts w:hint="eastAsia"/>
        </w:rPr>
        <w:t>　　　　八、人力资本创造价值</w:t>
      </w:r>
      <w:r>
        <w:rPr>
          <w:rFonts w:hint="eastAsia"/>
        </w:rPr>
        <w:br/>
      </w:r>
      <w:r>
        <w:rPr>
          <w:rFonts w:hint="eastAsia"/>
        </w:rPr>
        <w:t>　　第三节 2025年中国零售企业五大问题分析</w:t>
      </w:r>
      <w:r>
        <w:rPr>
          <w:rFonts w:hint="eastAsia"/>
        </w:rPr>
        <w:br/>
      </w:r>
      <w:r>
        <w:rPr>
          <w:rFonts w:hint="eastAsia"/>
        </w:rPr>
        <w:t>　　　　一、连锁企业漠视品牌经营</w:t>
      </w:r>
      <w:r>
        <w:rPr>
          <w:rFonts w:hint="eastAsia"/>
        </w:rPr>
        <w:br/>
      </w:r>
      <w:r>
        <w:rPr>
          <w:rFonts w:hint="eastAsia"/>
        </w:rPr>
        <w:t>　　　　二、统一采购仅停留于理论</w:t>
      </w:r>
      <w:r>
        <w:rPr>
          <w:rFonts w:hint="eastAsia"/>
        </w:rPr>
        <w:br/>
      </w:r>
      <w:r>
        <w:rPr>
          <w:rFonts w:hint="eastAsia"/>
        </w:rPr>
        <w:t>　　　　三、末端优势难以体现</w:t>
      </w:r>
      <w:r>
        <w:rPr>
          <w:rFonts w:hint="eastAsia"/>
        </w:rPr>
        <w:br/>
      </w:r>
      <w:r>
        <w:rPr>
          <w:rFonts w:hint="eastAsia"/>
        </w:rPr>
        <w:t>　　　　四、定价和促销流于形式</w:t>
      </w:r>
      <w:r>
        <w:rPr>
          <w:rFonts w:hint="eastAsia"/>
        </w:rPr>
        <w:br/>
      </w:r>
      <w:r>
        <w:rPr>
          <w:rFonts w:hint="eastAsia"/>
        </w:rPr>
        <w:t>　　　　五、存货管理漏洞大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2025年中国烟草零售行业发展环境分析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2025年中国零售百货业政策环境分析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</w:t>
      </w:r>
      <w:r>
        <w:rPr>
          <w:rFonts w:hint="eastAsia"/>
        </w:rPr>
        <w:br/>
      </w:r>
      <w:r>
        <w:rPr>
          <w:rFonts w:hint="eastAsia"/>
        </w:rPr>
        <w:t>　　　　二、《全国商品市场体系建设纲要》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　　四、新《商品条码管理办法》</w:t>
      </w:r>
      <w:r>
        <w:rPr>
          <w:rFonts w:hint="eastAsia"/>
        </w:rPr>
        <w:br/>
      </w:r>
      <w:r>
        <w:rPr>
          <w:rFonts w:hint="eastAsia"/>
        </w:rPr>
        <w:t>　　　　五、新《零售商品称重计量监督管理办法》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　　六、烟草行业发展规划</w:t>
      </w:r>
      <w:r>
        <w:rPr>
          <w:rFonts w:hint="eastAsia"/>
        </w:rPr>
        <w:br/>
      </w:r>
      <w:r>
        <w:rPr>
          <w:rFonts w:hint="eastAsia"/>
        </w:rPr>
        <w:t>　　　　七、中国烟草税收政策分析</w:t>
      </w:r>
      <w:r>
        <w:rPr>
          <w:rFonts w:hint="eastAsia"/>
        </w:rPr>
        <w:br/>
      </w:r>
      <w:r>
        <w:rPr>
          <w:rFonts w:hint="eastAsia"/>
        </w:rPr>
        <w:t>　　第三节 2025年中国零售百货业社会环境分析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2025年中国烟草零售商户运行形势分析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四、进一步完善和巩固中国烟草专卖制度的举措</w:t>
      </w:r>
      <w:r>
        <w:rPr>
          <w:rFonts w:hint="eastAsia"/>
        </w:rPr>
        <w:br/>
      </w:r>
      <w:r>
        <w:rPr>
          <w:rFonts w:hint="eastAsia"/>
        </w:rPr>
        <w:t>　　　　五、中国的烟草专卖体制需要引入市场竞争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2025年中国烟草零售商户分析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2025年中国烟草零售商户发展影响因素分析</w:t>
      </w:r>
      <w:r>
        <w:rPr>
          <w:rFonts w:hint="eastAsia"/>
        </w:rPr>
        <w:br/>
      </w:r>
      <w:r>
        <w:rPr>
          <w:rFonts w:hint="eastAsia"/>
        </w:rPr>
        <w:t>　　　　一、卷烟零售价格执行不到位的原因</w:t>
      </w:r>
      <w:r>
        <w:rPr>
          <w:rFonts w:hint="eastAsia"/>
        </w:rPr>
        <w:br/>
      </w:r>
      <w:r>
        <w:rPr>
          <w:rFonts w:hint="eastAsia"/>
        </w:rPr>
        <w:t>　　　　二、中国烟草零售商户盈利状况与影响因素分析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2025年中国烟草零售行业营运态势分析</w:t>
      </w:r>
      <w:r>
        <w:rPr>
          <w:rFonts w:hint="eastAsia"/>
        </w:rPr>
        <w:br/>
      </w:r>
      <w:r>
        <w:rPr>
          <w:rFonts w:hint="eastAsia"/>
        </w:rPr>
        <w:t>　　第一节 2025年中国烟草新型零售业态分析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二、烟草新型零售业态的发展对烟草行业的影响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四、烟草销售网络建设应对新型零售业态发展的对策</w:t>
      </w:r>
      <w:r>
        <w:rPr>
          <w:rFonts w:hint="eastAsia"/>
        </w:rPr>
        <w:br/>
      </w:r>
      <w:r>
        <w:rPr>
          <w:rFonts w:hint="eastAsia"/>
        </w:rPr>
        <w:t>　　第二节 2025年中国烟草零售市场竞争格局分析</w:t>
      </w:r>
      <w:r>
        <w:rPr>
          <w:rFonts w:hint="eastAsia"/>
        </w:rPr>
        <w:br/>
      </w:r>
      <w:r>
        <w:rPr>
          <w:rFonts w:hint="eastAsia"/>
        </w:rPr>
        <w:t>　　　　一、烟草零售市场竞争结构分析</w:t>
      </w:r>
      <w:r>
        <w:rPr>
          <w:rFonts w:hint="eastAsia"/>
        </w:rPr>
        <w:br/>
      </w:r>
      <w:r>
        <w:rPr>
          <w:rFonts w:hint="eastAsia"/>
        </w:rPr>
        <w:t>　　　　二、烟草零售市场竞争力分析</w:t>
      </w:r>
      <w:r>
        <w:rPr>
          <w:rFonts w:hint="eastAsia"/>
        </w:rPr>
        <w:br/>
      </w:r>
      <w:r>
        <w:rPr>
          <w:rFonts w:hint="eastAsia"/>
        </w:rPr>
        <w:t>　　　　三、烟草零售市场竞争存在的问题分析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2025年中国烟草零售专卖业的发展策略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2025年中国烟草物流行业发展现状分析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2025年中国烟草物流建设分析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第三节 中国烟草行业的可持续发展分析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2025年中国烟草产业运行概况分析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2025年中国烟草业现状综述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2025年中国烟草行业重点企业关键性数据分析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2025年中国零售业标杆企业经营性数据分析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2025-2031年中国烟草零售业发展前景预测分析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2025-2031年中国零售业的主要发展方向展望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三、市场定位科学化</w:t>
      </w:r>
      <w:r>
        <w:rPr>
          <w:rFonts w:hint="eastAsia"/>
        </w:rPr>
        <w:br/>
      </w:r>
      <w:r>
        <w:rPr>
          <w:rFonts w:hint="eastAsia"/>
        </w:rPr>
        <w:t>　　　　四、企业经营国际化</w:t>
      </w:r>
      <w:r>
        <w:rPr>
          <w:rFonts w:hint="eastAsia"/>
        </w:rPr>
        <w:br/>
      </w:r>
      <w:r>
        <w:rPr>
          <w:rFonts w:hint="eastAsia"/>
        </w:rPr>
        <w:t>　　　　五、管理手段的现代化</w:t>
      </w:r>
      <w:r>
        <w:rPr>
          <w:rFonts w:hint="eastAsia"/>
        </w:rPr>
        <w:br/>
      </w:r>
      <w:r>
        <w:rPr>
          <w:rFonts w:hint="eastAsia"/>
        </w:rPr>
        <w:t>　　　　六、自助购物普及化</w:t>
      </w:r>
      <w:r>
        <w:rPr>
          <w:rFonts w:hint="eastAsia"/>
        </w:rPr>
        <w:br/>
      </w:r>
      <w:r>
        <w:rPr>
          <w:rFonts w:hint="eastAsia"/>
        </w:rPr>
        <w:t>　　第二节 2025-2031年中国烟草零售市场潜力预测分析</w:t>
      </w:r>
      <w:r>
        <w:rPr>
          <w:rFonts w:hint="eastAsia"/>
        </w:rPr>
        <w:br/>
      </w:r>
      <w:r>
        <w:rPr>
          <w:rFonts w:hint="eastAsia"/>
        </w:rPr>
        <w:t>　　　　一、烟草市场走势预测</w:t>
      </w:r>
      <w:r>
        <w:rPr>
          <w:rFonts w:hint="eastAsia"/>
        </w:rPr>
        <w:br/>
      </w:r>
      <w:r>
        <w:rPr>
          <w:rFonts w:hint="eastAsia"/>
        </w:rPr>
        <w:t>　　　　二、烟草零售产业趋向展望</w:t>
      </w:r>
      <w:r>
        <w:rPr>
          <w:rFonts w:hint="eastAsia"/>
        </w:rPr>
        <w:br/>
      </w:r>
      <w:r>
        <w:rPr>
          <w:rFonts w:hint="eastAsia"/>
        </w:rPr>
        <w:t>　　　　三、烟草零售市场盈利预测分析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2025-2031年中国烟草零售行业投资前景预测分析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2025-2031年中国零售业投资评估分析</w:t>
      </w:r>
      <w:r>
        <w:rPr>
          <w:rFonts w:hint="eastAsia"/>
        </w:rPr>
        <w:br/>
      </w:r>
      <w:r>
        <w:rPr>
          <w:rFonts w:hint="eastAsia"/>
        </w:rPr>
        <w:t>　　　　一、中国零售业投资环境变化分析</w:t>
      </w:r>
      <w:r>
        <w:rPr>
          <w:rFonts w:hint="eastAsia"/>
        </w:rPr>
        <w:br/>
      </w:r>
      <w:r>
        <w:rPr>
          <w:rFonts w:hint="eastAsia"/>
        </w:rPr>
        <w:t>　　　　二、国内零售业投资机会</w:t>
      </w:r>
      <w:r>
        <w:rPr>
          <w:rFonts w:hint="eastAsia"/>
        </w:rPr>
        <w:br/>
      </w:r>
      <w:r>
        <w:rPr>
          <w:rFonts w:hint="eastAsia"/>
        </w:rPr>
        <w:t>　　　　三、中国零售业投资风险评估分析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(中~智~林)2025-2031年中国烟草零售业投资可行性分析</w:t>
      </w:r>
      <w:r>
        <w:rPr>
          <w:rFonts w:hint="eastAsia"/>
        </w:rPr>
        <w:br/>
      </w:r>
      <w:r>
        <w:rPr>
          <w:rFonts w:hint="eastAsia"/>
        </w:rPr>
        <w:t>　　　　一、中国烟草业投资机会与风险</w:t>
      </w:r>
      <w:r>
        <w:rPr>
          <w:rFonts w:hint="eastAsia"/>
        </w:rPr>
        <w:br/>
      </w:r>
      <w:r>
        <w:rPr>
          <w:rFonts w:hint="eastAsia"/>
        </w:rPr>
        <w:t>　　　　二、烟草零售行业吸引力分析</w:t>
      </w:r>
      <w:r>
        <w:rPr>
          <w:rFonts w:hint="eastAsia"/>
        </w:rPr>
        <w:br/>
      </w:r>
      <w:r>
        <w:rPr>
          <w:rFonts w:hint="eastAsia"/>
        </w:rPr>
        <w:t>　　　　三、烟草零售行业投资潜力分析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安徽中烟工业公司负债情况图</w:t>
      </w:r>
      <w:r>
        <w:rPr>
          <w:rFonts w:hint="eastAsia"/>
        </w:rPr>
        <w:br/>
      </w:r>
      <w:r>
        <w:rPr>
          <w:rFonts w:hint="eastAsia"/>
        </w:rPr>
        <w:t>　　图表 安徽中烟工业公司负债指标走势图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贵州中烟工业有限责任公司成长能力指标走势图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上海新世界股份有限公司成长能力指标走势图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2025-2031年中国烟草零售业市场销售前景预测分析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2025-2031年中国烟草零售业市场盈利空间预测分析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9e4bc097d4bf8" w:history="1">
        <w:r>
          <w:rPr>
            <w:rStyle w:val="Hyperlink"/>
          </w:rPr>
          <w:t>2025-2031年中国烟草零售行业现状研究分析及市场前景预测报告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9e4bc097d4bf8" w:history="1">
        <w:r>
          <w:rPr>
            <w:rStyle w:val="Hyperlink"/>
          </w:rPr>
          <w:t>https://www.20087.com/M_ShiPinYinLiao/A8/YanCaoLingShouHangYeXianZhuangYuFaZhanQuShi.html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热点：烟草零售商户、烟草零售许可证、烟草零售许可证怎么办理、烟草零售利润、烟草零售价格有规定吗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96992e734367" w:history="1">
      <w:r>
        <w:rPr>
          <w:rStyle w:val="Hyperlink"/>
        </w:rPr>
        <w:t>2025-2031年中国烟草零售行业现状研究分析及市场前景预测报告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YanCaoLingShouHangYeXianZhuangYuFaZhanQuShi.html" TargetMode="External" Id="Rba39e4bc097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YanCaoLingShouHangYeXianZhuangYuFaZhanQuShi.html" TargetMode="External" Id="R0a5b96992e7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2025-03-20T02:50:00Z</dcterms:created>
  <dcterms:modified xsi:type="dcterms:W3CDTF">2025-03-20T03:50:00Z</dcterms:modified>
  <dc:subject>2025-2031年中国烟草零售行业现状研究分析及市场前景预测报告</dc:subject>
  <dc:title>2025-2031年中国烟草零售行业现状研究分析及市场前景预测报告</dc:title>
  <cp:keywords>2025-2031年中国烟草零售行业现状研究分析及市场前景预测报告</cp:keywords>
  <dc:description>2025-2031年中国烟草零售行业现状研究分析及市场前景预测报告</dc:description>
</cp:coreProperties>
</file>