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4caadd9c44546" w:history="1">
              <w:r>
                <w:rPr>
                  <w:rStyle w:val="Hyperlink"/>
                </w:rPr>
                <w:t>2026-2032年中国汽车离合器市场研究与前景分析报告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4caadd9c44546" w:history="1">
              <w:r>
                <w:rPr>
                  <w:rStyle w:val="Hyperlink"/>
                </w:rPr>
                <w:t>2026-2032年中国汽车离合器市场研究与前景分析报告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4caadd9c44546" w:history="1">
                <w:r>
                  <w:rPr>
                    <w:rStyle w:val="Hyperlink"/>
                  </w:rPr>
                  <w:t>https://www.20087.com/2/80/QiCheLiHeQiHangYeFaZhanQianJing.html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作为手动变速器车辆中不可或缺的部件，负责发动机动力的传递与中断。随着汽车技术的发展，离合器技术也在不断进步，湿式双离合器、干式双离合器等高效、快速换挡的离合器系统在高性能车辆中得到广泛应用。</w:t>
      </w:r>
      <w:r>
        <w:rPr>
          <w:rFonts w:hint="eastAsia"/>
        </w:rPr>
        <w:br/>
      </w:r>
      <w:r>
        <w:rPr>
          <w:rFonts w:hint="eastAsia"/>
        </w:rPr>
        <w:t>　　未来汽车离合器的发展将与汽车行业的整体趋势紧密相连。随着电动汽车的兴起，传统离合器的需求可能会有所下降，但对于混合动力汽车而言，高效、可靠的离合器系统仍至关重要。智能化和集成化将成为离合器技术的发展方向，如集成传感器的智能离合器系统，可以实时监测离合器状态，提高驾驶安全性和舒适性。同时，材料创新和轻量化设计也将是提高离合器性能、降低能耗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4caadd9c44546" w:history="1">
        <w:r>
          <w:rPr>
            <w:rStyle w:val="Hyperlink"/>
          </w:rPr>
          <w:t>2026-2032年中国汽车离合器市场研究与前景分析报告</w:t>
        </w:r>
      </w:hyperlink>
      <w:r>
        <w:rPr>
          <w:rFonts w:hint="eastAsia"/>
        </w:rPr>
        <w:t>》基于对汽车离合器行业的长期监测研究，结合汽车离合器行业供需关系变化规律、产品消费结构、应用领域拓展、市场发展环境及政策支持等多维度分析，采用定量与定性相结合的科学方法，对行业内重点企业进行了系统研究。报告全面呈现了汽车离合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汽车离合器行业相关概述</w:t>
      </w:r>
      <w:r>
        <w:rPr>
          <w:rFonts w:hint="eastAsia"/>
        </w:rPr>
        <w:br/>
      </w:r>
      <w:r>
        <w:rPr>
          <w:rFonts w:hint="eastAsia"/>
        </w:rPr>
        <w:t>　　　　一、汽车离合器行业定义及特点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1、汽车离合器行业定义</w:t>
      </w:r>
      <w:r>
        <w:rPr>
          <w:rFonts w:hint="eastAsia"/>
        </w:rPr>
        <w:br/>
      </w:r>
      <w:r>
        <w:rPr>
          <w:rFonts w:hint="eastAsia"/>
        </w:rPr>
        <w:t>　　　　　　2、汽车离合器行业特点</w:t>
      </w:r>
      <w:r>
        <w:rPr>
          <w:rFonts w:hint="eastAsia"/>
        </w:rPr>
        <w:br/>
      </w:r>
      <w:r>
        <w:rPr>
          <w:rFonts w:hint="eastAsia"/>
        </w:rPr>
        <w:t>　　　　二、汽车离合器行业经营模式分析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1、汽车离合器生产模式</w:t>
      </w:r>
      <w:r>
        <w:rPr>
          <w:rFonts w:hint="eastAsia"/>
        </w:rPr>
        <w:br/>
      </w:r>
      <w:r>
        <w:rPr>
          <w:rFonts w:hint="eastAsia"/>
        </w:rPr>
        <w:t>　　　　　　2、汽车离合器采购模式</w:t>
      </w:r>
      <w:r>
        <w:rPr>
          <w:rFonts w:hint="eastAsia"/>
        </w:rPr>
        <w:br/>
      </w:r>
      <w:r>
        <w:rPr>
          <w:rFonts w:hint="eastAsia"/>
        </w:rPr>
        <w:t>　　　　　　3、汽车离合器销售模式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2026年全球汽车离合器行业发展概况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全球汽车离合器行业发展走势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一、全球汽车离合器行业市场分布情况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二、相关汽车离合器行业标准分析</w:t>
      </w:r>
      <w:r>
        <w:rPr>
          <w:rFonts w:hint="eastAsia"/>
        </w:rPr>
        <w:br/>
      </w:r>
      <w:r>
        <w:rPr>
          <w:rFonts w:hint="eastAsia"/>
        </w:rPr>
        <w:t>　　第三节 汽车离合器行业社会环境分析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三、2026-2032年汽车离合器行业市场需求预测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中国汽车离合器行业产量情况分析与预测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一、2020-2025年汽车离合器行业产量统计分析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二、2026年汽车离合器行业产量特点分析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三、2026-2032年汽车离合器行业产量预测分析</w:t>
      </w:r>
      <w:r>
        <w:rPr>
          <w:rFonts w:hint="eastAsia"/>
        </w:rPr>
        <w:br/>
      </w:r>
      <w:r>
        <w:rPr>
          <w:rFonts w:hint="eastAsia"/>
        </w:rPr>
        <w:t>　　第五节 汽车离合器行业市场供需平衡状况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汽车离合器行业细分产品市场调研分析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一、2020-2025年中国汽车离合器行业进口分析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二、2020-2025年中国汽车离合器行业出口分析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中国汽车离合器行业区域市场结构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重点地区汽车离合器行业调研分析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中国汽车离合器行业市场行情分析预测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汽车离合器价格影响因素分析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2026-2032年中国汽车离合器市场价格趋向预测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三、汽车离合器区域集中度分析</w:t>
      </w:r>
      <w:r>
        <w:rPr>
          <w:rFonts w:hint="eastAsia"/>
        </w:rPr>
        <w:br/>
      </w:r>
      <w:r>
        <w:rPr>
          <w:rFonts w:hint="eastAsia"/>
        </w:rPr>
        <w:t>　　第二节 汽车离合器行业竞争格局分析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二、2026年中外汽车离合器产品竞争分析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汽车离合器市场策略分析</w:t>
      </w:r>
      <w:r>
        <w:rPr>
          <w:rFonts w:hint="eastAsia"/>
        </w:rPr>
        <w:br/>
      </w:r>
      <w:r>
        <w:rPr>
          <w:rFonts w:hint="eastAsia"/>
        </w:rPr>
        <w:t>　　　　一、汽车离合器价格策略分析</w:t>
      </w:r>
      <w:r>
        <w:rPr>
          <w:rFonts w:hint="eastAsia"/>
        </w:rPr>
        <w:br/>
      </w:r>
      <w:r>
        <w:rPr>
          <w:rFonts w:hint="eastAsia"/>
        </w:rPr>
        <w:t>　　　　二、汽车离合器渠道策略分析</w:t>
      </w:r>
      <w:r>
        <w:rPr>
          <w:rFonts w:hint="eastAsia"/>
        </w:rPr>
        <w:br/>
      </w:r>
      <w:r>
        <w:rPr>
          <w:rFonts w:hint="eastAsia"/>
        </w:rPr>
        <w:t>　　第二节 汽车离合器销售策略分析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四、提高汽车离合器企业竞争力的策略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中国汽车离合器行业营销策略分析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汽车离合器市场推广策略研究分析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一、做好汽车离合器产品导入</w:t>
      </w:r>
      <w:r>
        <w:rPr>
          <w:rFonts w:hint="eastAsia"/>
        </w:rPr>
        <w:br/>
      </w:r>
      <w:r>
        <w:rPr>
          <w:rFonts w:hint="eastAsia"/>
        </w:rPr>
        <w:t>　　　　二、做好汽车离合器产品组合和产品线决策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三、汽车离合器行业城市市场推广策略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汽车离合器行业渠道营销研究分析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一、汽车离合器行业营销环境分析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二、汽车离合器行业现存的营销渠道分析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三、汽车离合器行业终端市场营销管理策略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汽车离合器行业营销战略研究分析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一、中国汽车离合器行业有效整合营销策略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二、建立汽车离合器行业厂商的双嬴模式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2026-2032年中国汽车离合器行业前景与风险预测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2026年汽车离合器市场前景分析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2026年汽车离合器发展趋势预测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一、2026-2032年中国汽车离合器行业进入壁垒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二、2026-2032年中国汽车离合器行业盈利模式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三、2026-2032年中国汽车离合器行业盈利因素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二、2026-2032年中国汽车离合器行业区域市场投资潜力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二、2026-2032年中国汽车离合器行业技术风险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三、2026-2032年中国汽车离合器行业政策风险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2026-2032年中国汽车离合器行业盈利模式与投资策略分析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国外汽车离合器行业投资现状及经营模式分析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一、境外汽车离合器行业成长情况调查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中国汽车离合器行业商业模式探讨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中国汽车离合器行业投资国际化发展战略分析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中国汽车离合器行业投资策略分析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中国汽车离合器行业资本运作战略选择方案研究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[中智~林~]中国汽车离合器行业多元化经营战略的可行性分析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汽车离合器行业历程</w:t>
      </w:r>
      <w:r>
        <w:rPr>
          <w:rFonts w:hint="eastAsia"/>
        </w:rPr>
        <w:br/>
      </w:r>
      <w:r>
        <w:rPr>
          <w:rFonts w:hint="eastAsia"/>
        </w:rPr>
        <w:t>　　图表 汽车离合器行业生命周期</w:t>
      </w:r>
      <w:r>
        <w:rPr>
          <w:rFonts w:hint="eastAsia"/>
        </w:rPr>
        <w:br/>
      </w:r>
      <w:r>
        <w:rPr>
          <w:rFonts w:hint="eastAsia"/>
        </w:rPr>
        <w:t>　　图表 汽车离合器行业产业链分析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2020-2025年中国汽车离合器出口数量分析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2020-2025年中国汽车离合器出口金额分析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2026-2032年中国汽车离合器行业产能预测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4caadd9c44546" w:history="1">
        <w:r>
          <w:rPr>
            <w:rStyle w:val="Hyperlink"/>
          </w:rPr>
          <w:t>2026-2032年中国汽车离合器市场研究与前景分析报告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4caadd9c44546" w:history="1">
        <w:r>
          <w:rPr>
            <w:rStyle w:val="Hyperlink"/>
          </w:rPr>
          <w:t>https://www.20087.com/2/80/QiCheLiHeQiHangYeFaZhanQianJing.html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140ff7c914bca" w:history="1">
      <w:r>
        <w:rPr>
          <w:rStyle w:val="Hyperlink"/>
        </w:rPr>
        <w:t>2026-2032年中国汽车离合器市场研究与前景分析报告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LiHeQiHangYeFaZhanQianJing.html" TargetMode="External" Id="Rfb34caadd9c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LiHeQiHangYeFaZhanQianJing.html" TargetMode="External" Id="Rc55140ff7c91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2025-07-21T00:19:00Z</dcterms:created>
  <dcterms:modified xsi:type="dcterms:W3CDTF">2025-07-21T01:19:00Z</dcterms:modified>
  <dc:subject>2026-2032年中国汽车离合器市场研究与前景分析报告</dc:subject>
  <dc:title>2026-2032年中国汽车离合器市场研究与前景分析报告</dc:title>
  <cp:keywords>2026-2032年中国汽车离合器市场研究与前景分析报告</cp:keywords>
  <dc:description>2026-2032年中国汽车离合器市场研究与前景分析报告</dc:description>
</cp:coreProperties>
</file>