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d679a6d846f3" w:history="1">
              <w:r>
                <w:rPr>
                  <w:rStyle w:val="Hyperlink"/>
                </w:rPr>
                <w:t>2025-2031年钢铁铸件市场深度调查分析及发展前景研究报告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d679a6d846f3" w:history="1">
              <w:r>
                <w:rPr>
                  <w:rStyle w:val="Hyperlink"/>
                </w:rPr>
                <w:t>2025-2031年钢铁铸件市场深度调查分析及发展前景研究报告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9d679a6d846f3" w:history="1">
                <w:r>
                  <w:rPr>
                    <w:rStyle w:val="Hyperlink"/>
                  </w:rPr>
                  <w:t>https://www.20087.com/3/13/GangTieZhuJianShiChangDiaoYanBaoGao.html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工业生产中的关键部件，近年来随着材料科学和铸造技术的进步，其性能和质量达到了新的高度。精密铸造和快速原型技术的应用，使钢铁铸件能够满足更复杂的几何形状和更高的力学性能要求。同时，绿色铸造和循环经济的理念推动了铸造过程的节能减排，促进了废钢的回收利用。</w:t>
      </w:r>
      <w:r>
        <w:rPr>
          <w:rFonts w:hint="eastAsia"/>
        </w:rPr>
        <w:br/>
      </w:r>
      <w:r>
        <w:rPr>
          <w:rFonts w:hint="eastAsia"/>
        </w:rPr>
        <w:t>　　未来，钢铁铸件将更加注重创新材料和智能制造。通过开发高性能合金和复合材料，钢铁铸件将实现更轻量化和更高强度，适应航空航天和新能源汽车等高技术领域的需求。同时，数字化铸造技术，如3D打印和智能模拟仿真，将优化铸件设计，缩短产品开发周期，提高生产效率和资源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第一节 钢铁铸件行业定义及分类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钢铁铸件行业统计标准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2025年中国钢铁铸件行业供需平衡与运营指标分析</w:t>
      </w:r>
      <w:r>
        <w:rPr>
          <w:rFonts w:hint="eastAsia"/>
        </w:rPr>
        <w:br/>
      </w:r>
      <w:r>
        <w:rPr>
          <w:rFonts w:hint="eastAsia"/>
        </w:rPr>
        <w:t>　　第一节 行业发展总体概况</w:t>
      </w:r>
      <w:r>
        <w:rPr>
          <w:rFonts w:hint="eastAsia"/>
        </w:rPr>
        <w:br/>
      </w:r>
      <w:r>
        <w:rPr>
          <w:rFonts w:hint="eastAsia"/>
        </w:rPr>
        <w:t>　　第二节 行业发展主要特点</w:t>
      </w:r>
      <w:r>
        <w:rPr>
          <w:rFonts w:hint="eastAsia"/>
        </w:rPr>
        <w:br/>
      </w:r>
      <w:r>
        <w:rPr>
          <w:rFonts w:hint="eastAsia"/>
        </w:rPr>
        <w:t>　　第三节 2025年行业经营情况分析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汽车行业钢铁铸件需求分析</w:t>
      </w:r>
      <w:r>
        <w:rPr>
          <w:rFonts w:hint="eastAsia"/>
        </w:rPr>
        <w:br/>
      </w:r>
      <w:r>
        <w:rPr>
          <w:rFonts w:hint="eastAsia"/>
        </w:rPr>
        <w:t>　　第一节 汽车行业发展状况分析</w:t>
      </w:r>
      <w:r>
        <w:rPr>
          <w:rFonts w:hint="eastAsia"/>
        </w:rPr>
        <w:br/>
      </w:r>
      <w:r>
        <w:rPr>
          <w:rFonts w:hint="eastAsia"/>
        </w:rPr>
        <w:t>　　第二节 汽车行业钢铁铸件需求分析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第一节 工程机械行业发展状况分析</w:t>
      </w:r>
      <w:r>
        <w:rPr>
          <w:rFonts w:hint="eastAsia"/>
        </w:rPr>
        <w:br/>
      </w:r>
      <w:r>
        <w:rPr>
          <w:rFonts w:hint="eastAsia"/>
        </w:rPr>
        <w:t>　　第二节 工程机械行业钢铁铸件需求分析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第一节 农业机械行业发展状况分析</w:t>
      </w:r>
      <w:r>
        <w:rPr>
          <w:rFonts w:hint="eastAsia"/>
        </w:rPr>
        <w:br/>
      </w:r>
      <w:r>
        <w:rPr>
          <w:rFonts w:hint="eastAsia"/>
        </w:rPr>
        <w:t>　　第二节 农业机械行业钢铁铸件需求分析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第一节 电力设备行业发展状况分析</w:t>
      </w:r>
      <w:r>
        <w:rPr>
          <w:rFonts w:hint="eastAsia"/>
        </w:rPr>
        <w:br/>
      </w:r>
      <w:r>
        <w:rPr>
          <w:rFonts w:hint="eastAsia"/>
        </w:rPr>
        <w:t>　　第二节 电力设备行业钢铁铸件需求分析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第一节 机车制造行业发展状况分析</w:t>
      </w:r>
      <w:r>
        <w:rPr>
          <w:rFonts w:hint="eastAsia"/>
        </w:rPr>
        <w:br/>
      </w:r>
      <w:r>
        <w:rPr>
          <w:rFonts w:hint="eastAsia"/>
        </w:rPr>
        <w:t>　　第二节 机车制造行业钢铁铸件需求分析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第一节 船舶制造行业发展状况分析</w:t>
      </w:r>
      <w:r>
        <w:rPr>
          <w:rFonts w:hint="eastAsia"/>
        </w:rPr>
        <w:br/>
      </w:r>
      <w:r>
        <w:rPr>
          <w:rFonts w:hint="eastAsia"/>
        </w:rPr>
        <w:t>　　第二节 船舶制造行业钢铁铸件需求分析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第一节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第二节 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中国钢铁铸件行业投资与前景分析</w:t>
      </w:r>
      <w:r>
        <w:rPr>
          <w:rFonts w:hint="eastAsia"/>
        </w:rPr>
        <w:br/>
      </w:r>
      <w:r>
        <w:rPr>
          <w:rFonts w:hint="eastAsia"/>
        </w:rPr>
        <w:t>　　第一节 行业前景分析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中国钢铁铸件行业投资特性分析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中国钢铁铸件行业投资风险分析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第四节 中.智.林.中国钢铁铸件行业投资建议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二、钢铁铸件行业主要投资建议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2020-2025年钢铁铸件制造行业工业总产值占gdp比重（单位 %）</w:t>
      </w:r>
      <w:r>
        <w:rPr>
          <w:rFonts w:hint="eastAsia"/>
        </w:rPr>
        <w:br/>
      </w:r>
      <w:r>
        <w:rPr>
          <w:rFonts w:hint="eastAsia"/>
        </w:rPr>
        <w:t>　　图表 2 2020-2025年美国季度gdp值及增速（单位 十亿美元，%）</w:t>
      </w:r>
      <w:r>
        <w:rPr>
          <w:rFonts w:hint="eastAsia"/>
        </w:rPr>
        <w:br/>
      </w:r>
      <w:r>
        <w:rPr>
          <w:rFonts w:hint="eastAsia"/>
        </w:rPr>
        <w:t>　　图表 3 2020-2025年美国全部工业与机械制造业的月度产能利用率（单位 %）</w:t>
      </w:r>
      <w:r>
        <w:rPr>
          <w:rFonts w:hint="eastAsia"/>
        </w:rPr>
        <w:br/>
      </w:r>
      <w:r>
        <w:rPr>
          <w:rFonts w:hint="eastAsia"/>
        </w:rPr>
        <w:t>　　图表 4 2025-2031年日本季度gdp值及同比增速（单位 十亿日元，%）</w:t>
      </w:r>
      <w:r>
        <w:rPr>
          <w:rFonts w:hint="eastAsia"/>
        </w:rPr>
        <w:br/>
      </w:r>
      <w:r>
        <w:rPr>
          <w:rFonts w:hint="eastAsia"/>
        </w:rPr>
        <w:t>　　图表 7 2020-2025年欧盟工业生产指数同比增速（单位 %）</w:t>
      </w:r>
      <w:r>
        <w:rPr>
          <w:rFonts w:hint="eastAsia"/>
        </w:rPr>
        <w:br/>
      </w:r>
      <w:r>
        <w:rPr>
          <w:rFonts w:hint="eastAsia"/>
        </w:rPr>
        <w:t>　　图表 9 2020-2025年我国gdp及增长率情况（单位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2020-2025年我国工业增加值同比增速（单位 %）</w:t>
      </w:r>
      <w:r>
        <w:rPr>
          <w:rFonts w:hint="eastAsia"/>
        </w:rPr>
        <w:br/>
      </w:r>
      <w:r>
        <w:rPr>
          <w:rFonts w:hint="eastAsia"/>
        </w:rPr>
        <w:t>　　图表 11 2020-2025年我国工业规模以上企业主营业收入及同比增速（单位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12 2020-2025年我国制造业固定资产投资及同比增速（单位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14 铸造行业最新标准</w:t>
      </w:r>
      <w:r>
        <w:rPr>
          <w:rFonts w:hint="eastAsia"/>
        </w:rPr>
        <w:br/>
      </w:r>
      <w:r>
        <w:rPr>
          <w:rFonts w:hint="eastAsia"/>
        </w:rPr>
        <w:t>　　图表 19 2020-2025年中国钢铁铸件行业运营能力分析（单位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 2020-2025年中国钢铁铸件行业偿债能力分析（单位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21 2020-2025年中国钢铁铸件行业发展能力分析（单位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22 2025年中国各主要行业钢铁铸件消费量（单位 %）</w:t>
      </w:r>
      <w:r>
        <w:rPr>
          <w:rFonts w:hint="eastAsia"/>
        </w:rPr>
        <w:br/>
      </w:r>
      <w:r>
        <w:rPr>
          <w:rFonts w:hint="eastAsia"/>
        </w:rPr>
        <w:t>　　图表 23 2020-2025年中国汽车产量及同比增速（单位 万辆，%）</w:t>
      </w:r>
      <w:r>
        <w:rPr>
          <w:rFonts w:hint="eastAsia"/>
        </w:rPr>
        <w:br/>
      </w:r>
      <w:r>
        <w:rPr>
          <w:rFonts w:hint="eastAsia"/>
        </w:rPr>
        <w:t>　　图表 24 2020-2025年中国汽车产量结构（单位 万辆，%）</w:t>
      </w:r>
      <w:r>
        <w:rPr>
          <w:rFonts w:hint="eastAsia"/>
        </w:rPr>
        <w:br/>
      </w:r>
      <w:r>
        <w:rPr>
          <w:rFonts w:hint="eastAsia"/>
        </w:rPr>
        <w:t>　　图表 27 2020-2025年中国装载机销量及同比增速（单位 台，%）</w:t>
      </w:r>
      <w:r>
        <w:rPr>
          <w:rFonts w:hint="eastAsia"/>
        </w:rPr>
        <w:br/>
      </w:r>
      <w:r>
        <w:rPr>
          <w:rFonts w:hint="eastAsia"/>
        </w:rPr>
        <w:t>　　图表 29 2020-2025年中国推土机销量及同比增速（单位 台，%）</w:t>
      </w:r>
      <w:r>
        <w:rPr>
          <w:rFonts w:hint="eastAsia"/>
        </w:rPr>
        <w:br/>
      </w:r>
      <w:r>
        <w:rPr>
          <w:rFonts w:hint="eastAsia"/>
        </w:rPr>
        <w:t>　　图表 30 2025-2031年中国饲料机械产量及同比增速（单位 台，%）</w:t>
      </w:r>
      <w:r>
        <w:rPr>
          <w:rFonts w:hint="eastAsia"/>
        </w:rPr>
        <w:br/>
      </w:r>
      <w:r>
        <w:rPr>
          <w:rFonts w:hint="eastAsia"/>
        </w:rPr>
        <w:t>　　图表 31 2020-2025年中国拖拉机产量及同比增速（单位 台，%）</w:t>
      </w:r>
      <w:r>
        <w:rPr>
          <w:rFonts w:hint="eastAsia"/>
        </w:rPr>
        <w:br/>
      </w:r>
      <w:r>
        <w:rPr>
          <w:rFonts w:hint="eastAsia"/>
        </w:rPr>
        <w:t>　　图表 32 2020-2025年中国饲料机械产量及同比增速（单位 台，%）</w:t>
      </w:r>
      <w:r>
        <w:rPr>
          <w:rFonts w:hint="eastAsia"/>
        </w:rPr>
        <w:br/>
      </w:r>
      <w:r>
        <w:rPr>
          <w:rFonts w:hint="eastAsia"/>
        </w:rPr>
        <w:t>　　图表 33 2025-2031年中国电力设备销量及同比增速（单位 万千瓦，%）</w:t>
      </w:r>
      <w:r>
        <w:rPr>
          <w:rFonts w:hint="eastAsia"/>
        </w:rPr>
        <w:br/>
      </w:r>
      <w:r>
        <w:rPr>
          <w:rFonts w:hint="eastAsia"/>
        </w:rPr>
        <w:t>　　图表 34 2025-2031年中国机车产量及同比增速（单位 万千瓦，%）</w:t>
      </w:r>
      <w:r>
        <w:rPr>
          <w:rFonts w:hint="eastAsia"/>
        </w:rPr>
        <w:br/>
      </w:r>
      <w:r>
        <w:rPr>
          <w:rFonts w:hint="eastAsia"/>
        </w:rPr>
        <w:t>　　图表 37 2025-2031年中国包装机械产量及同比增速（单位 台，%）</w:t>
      </w:r>
      <w:r>
        <w:rPr>
          <w:rFonts w:hint="eastAsia"/>
        </w:rPr>
        <w:br/>
      </w:r>
      <w:r>
        <w:rPr>
          <w:rFonts w:hint="eastAsia"/>
        </w:rPr>
        <w:t>　　图表 39 铸造企业铸件最低年生产能力（单位 吨，%）</w:t>
      </w:r>
      <w:r>
        <w:rPr>
          <w:rFonts w:hint="eastAsia"/>
        </w:rPr>
        <w:br/>
      </w:r>
      <w:r>
        <w:rPr>
          <w:rFonts w:hint="eastAsia"/>
        </w:rPr>
        <w:t>　　图表 40 中原特钢股份有限公司采购模式图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d679a6d846f3" w:history="1">
        <w:r>
          <w:rPr>
            <w:rStyle w:val="Hyperlink"/>
          </w:rPr>
          <w:t>2025-2031年钢铁铸件市场深度调查分析及发展前景研究报告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9d679a6d846f3" w:history="1">
        <w:r>
          <w:rPr>
            <w:rStyle w:val="Hyperlink"/>
          </w:rPr>
          <w:t>https://www.20087.com/3/13/GangTieZhuJianShiChangDiaoYanBaoGao.html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2a3be2ee24d7f" w:history="1">
      <w:r>
        <w:rPr>
          <w:rStyle w:val="Hyperlink"/>
        </w:rPr>
        <w:t>2025-2031年钢铁铸件市场深度调查分析及发展前景研究报告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GangTieZhuJianShiChangDiaoYanBaoGao.html" TargetMode="External" Id="Rc079d679a6d8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GangTieZhuJianShiChangDiaoYanBaoGao.html" TargetMode="External" Id="Rcbc2a3be2ee2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2025-01-24T06:56:00Z</dcterms:created>
  <dcterms:modified xsi:type="dcterms:W3CDTF">2025-01-24T07:56:00Z</dcterms:modified>
  <dc:subject>2025-2031年钢铁铸件市场深度调查分析及发展前景研究报告</dc:subject>
  <dc:title>2025-2031年钢铁铸件市场深度调查分析及发展前景研究报告</dc:title>
  <cp:keywords>2025-2031年钢铁铸件市场深度调查分析及发展前景研究报告</cp:keywords>
  <dc:description>2025-2031年钢铁铸件市场深度调查分析及发展前景研究报告</dc:description>
</cp:coreProperties>
</file>