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21a6fadaa4f70" w:history="1">
              <w:r>
                <w:rPr>
                  <w:rStyle w:val="Hyperlink"/>
                </w:rPr>
                <w:t>2025-2031年全球与中国教学模型教具行业发展调研及行业前景分析报告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21a6fadaa4f70" w:history="1">
              <w:r>
                <w:rPr>
                  <w:rStyle w:val="Hyperlink"/>
                </w:rPr>
                <w:t>2025-2031年全球与中国教学模型教具行业发展调研及行业前景分析报告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21a6fadaa4f70" w:history="1">
                <w:r>
                  <w:rPr>
                    <w:rStyle w:val="Hyperlink"/>
                  </w:rPr>
                  <w:t>https://www.20087.com/8/02/JiaoXueMoXingJiaoJuFaZhanQianJingFenXi.html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模型教具广泛应用于教育领域，旨在通过直观的方式帮助学生理解和掌握复杂的理论知识。随着教育理念的更新和技术的进步，传统的实物模型逐渐被电子化、数字化的教学工具所取代，如虚拟现实（VR）、增强现实（AR）等新技术的应用，极大地丰富了教学手段和内容。教学模型教具不仅提高了学习的趣味性和互动性，还有效解决了资源分配不均的问题，使得优质教育资源得以更广泛的传播。</w:t>
      </w:r>
      <w:r>
        <w:rPr>
          <w:rFonts w:hint="eastAsia"/>
        </w:rPr>
        <w:br/>
      </w:r>
      <w:r>
        <w:rPr>
          <w:rFonts w:hint="eastAsia"/>
        </w:rPr>
        <w:t>　　未来，教学模型教具行业将继续朝着智能化和个性化的方向发展。一方面，随着人工智能技术的进步，自适应学习系统将能够根据每个学生的学习进度和兴趣点，自动调整教学内容和方式，提供定制化的学习体验；另一方面，云计算和大数据技术的应用将促进教育资源的共享和整合，打破地域限制，实现全球范围内的协同教学。此外，随着STEM教育理念的普及，更多的实践型教具和实验平台将被开发出来，培养学生的创新能力和动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21a6fadaa4f70" w:history="1">
        <w:r>
          <w:rPr>
            <w:rStyle w:val="Hyperlink"/>
          </w:rPr>
          <w:t>2025-2031年全球与中国教学模型教具行业发展调研及行业前景分析报告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教学模型教具行业的市场规模、需求变化、产业链动态及区域发展格局。报告重点解读了教学模型教具行业竞争态势与重点企业的市场表现，并通过科学研判行业趋势与前景，揭示了教学模型教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中国教学模型教具概述</w:t>
      </w:r>
      <w:r>
        <w:rPr>
          <w:rFonts w:hint="eastAsia"/>
        </w:rPr>
        <w:br/>
      </w:r>
      <w:r>
        <w:rPr>
          <w:rFonts w:hint="eastAsia"/>
        </w:rPr>
        <w:t>　　第一节 教学模型教具行业定义</w:t>
      </w:r>
      <w:r>
        <w:rPr>
          <w:rFonts w:hint="eastAsia"/>
        </w:rPr>
        <w:br/>
      </w:r>
      <w:r>
        <w:rPr>
          <w:rFonts w:hint="eastAsia"/>
        </w:rPr>
        <w:t>　　第二节 教学模型教具行业发展特性</w:t>
      </w:r>
      <w:r>
        <w:rPr>
          <w:rFonts w:hint="eastAsia"/>
        </w:rPr>
        <w:br/>
      </w:r>
      <w:r>
        <w:rPr>
          <w:rFonts w:hint="eastAsia"/>
        </w:rPr>
        <w:t>　　第三节 教学模型教具产业链分析</w:t>
      </w:r>
      <w:r>
        <w:rPr>
          <w:rFonts w:hint="eastAsia"/>
        </w:rPr>
        <w:br/>
      </w:r>
      <w:r>
        <w:rPr>
          <w:rFonts w:hint="eastAsia"/>
        </w:rPr>
        <w:t>　　第四节 教学模型教具行业生命周期分析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中国教学模型教具行业发展环境分析</w:t>
      </w:r>
      <w:r>
        <w:rPr>
          <w:rFonts w:hint="eastAsia"/>
        </w:rPr>
        <w:br/>
      </w:r>
      <w:r>
        <w:rPr>
          <w:rFonts w:hint="eastAsia"/>
        </w:rPr>
        <w:t>　　第一节 教学模型教具行业经济环境分析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教学模型教具行业相关政策、标准</w:t>
      </w:r>
      <w:r>
        <w:rPr>
          <w:rFonts w:hint="eastAsia"/>
        </w:rPr>
        <w:br/>
      </w:r>
      <w:r>
        <w:rPr>
          <w:rFonts w:hint="eastAsia"/>
        </w:rPr>
        <w:t>　　第三节 教学模型教具行业相关发展规划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2024-2025年教学模型教具行业技术发展现状及趋势分析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教学模型教具行业技术发展现状分析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国内外教学模型教具行业技术差异与原因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教学模型教具行业技术发展方向、趋势预测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提升教学模型教具行业技术能力策略建议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全球主要教学模型教具市场发展概况</w:t>
      </w:r>
      <w:r>
        <w:rPr>
          <w:rFonts w:hint="eastAsia"/>
        </w:rPr>
        <w:br/>
      </w:r>
      <w:r>
        <w:rPr>
          <w:rFonts w:hint="eastAsia"/>
        </w:rPr>
        <w:t>　　第一节 全球教学模型教具市场发展分析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欧洲地区主要国家教学模型教具市场概况</w:t>
      </w:r>
      <w:r>
        <w:rPr>
          <w:rFonts w:hint="eastAsia"/>
        </w:rPr>
        <w:br/>
      </w:r>
      <w:r>
        <w:rPr>
          <w:rFonts w:hint="eastAsia"/>
        </w:rPr>
        <w:t>　　第三节 北美地区教学模型教具市场概况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亚洲地区主要国家教学模型教具市场概况</w:t>
      </w:r>
      <w:r>
        <w:rPr>
          <w:rFonts w:hint="eastAsia"/>
        </w:rPr>
        <w:br/>
      </w:r>
      <w:r>
        <w:rPr>
          <w:rFonts w:hint="eastAsia"/>
        </w:rPr>
        <w:t>　　第五节 全球教学模型教具市场发展预测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中国教学模型教具发展现状</w:t>
      </w:r>
      <w:r>
        <w:rPr>
          <w:rFonts w:hint="eastAsia"/>
        </w:rPr>
        <w:br/>
      </w:r>
      <w:r>
        <w:rPr>
          <w:rFonts w:hint="eastAsia"/>
        </w:rPr>
        <w:t>　　第一节 中国教学模型教具市场现状分析</w:t>
      </w:r>
      <w:r>
        <w:rPr>
          <w:rFonts w:hint="eastAsia"/>
        </w:rPr>
        <w:br/>
      </w:r>
      <w:r>
        <w:rPr>
          <w:rFonts w:hint="eastAsia"/>
        </w:rPr>
        <w:t>　　第二节 中国教学模型教具行业产量情况分析及预测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一、教学模型教具总体产能规模</w:t>
      </w:r>
      <w:r>
        <w:rPr>
          <w:rFonts w:hint="eastAsia"/>
        </w:rPr>
        <w:br/>
      </w:r>
      <w:r>
        <w:rPr>
          <w:rFonts w:hint="eastAsia"/>
        </w:rPr>
        <w:t>　　　　二、教学模型教具生产区域分布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三、2019-2024年中国教学模型教具行业产量统计分析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四、2025-2031年中国教学模型教具行业产量预测分析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中国教学模型教具市场需求分析及预测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一、中国教学模型教具市场需求特点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二、2019-2024年中国教学模型教具市场需求量统计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三、2025-2031年中国教学模型教具市场需求量预测</w:t>
      </w:r>
      <w:r>
        <w:rPr>
          <w:rFonts w:hint="eastAsia"/>
        </w:rPr>
        <w:br/>
      </w:r>
      <w:r>
        <w:rPr>
          <w:rFonts w:hint="eastAsia"/>
        </w:rPr>
        <w:t>　　第四节 中国教学模型教具价格趋势分析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一、2019-2024年中国教学模型教具市场价格趋势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二、2025-2031年中国教学模型教具市场价格走势预测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教学模型教具市场特性分析</w:t>
      </w:r>
      <w:r>
        <w:rPr>
          <w:rFonts w:hint="eastAsia"/>
        </w:rPr>
        <w:br/>
      </w:r>
      <w:r>
        <w:rPr>
          <w:rFonts w:hint="eastAsia"/>
        </w:rPr>
        <w:t>　　第一节 教学模型教具行业集中度分析</w:t>
      </w:r>
      <w:r>
        <w:rPr>
          <w:rFonts w:hint="eastAsia"/>
        </w:rPr>
        <w:br/>
      </w:r>
      <w:r>
        <w:rPr>
          <w:rFonts w:hint="eastAsia"/>
        </w:rPr>
        <w:t>　　第二节 教学模型教具行业SWOT分析</w:t>
      </w:r>
      <w:r>
        <w:rPr>
          <w:rFonts w:hint="eastAsia"/>
        </w:rPr>
        <w:br/>
      </w:r>
      <w:r>
        <w:rPr>
          <w:rFonts w:hint="eastAsia"/>
        </w:rPr>
        <w:t>　　　　一、教学模型教具行业优势</w:t>
      </w:r>
      <w:r>
        <w:rPr>
          <w:rFonts w:hint="eastAsia"/>
        </w:rPr>
        <w:br/>
      </w:r>
      <w:r>
        <w:rPr>
          <w:rFonts w:hint="eastAsia"/>
        </w:rPr>
        <w:t>　　　　二、教学模型教具行业劣势</w:t>
      </w:r>
      <w:r>
        <w:rPr>
          <w:rFonts w:hint="eastAsia"/>
        </w:rPr>
        <w:br/>
      </w:r>
      <w:r>
        <w:rPr>
          <w:rFonts w:hint="eastAsia"/>
        </w:rPr>
        <w:t>　　　　三、教学模型教具行业机会</w:t>
      </w:r>
      <w:r>
        <w:rPr>
          <w:rFonts w:hint="eastAsia"/>
        </w:rPr>
        <w:br/>
      </w:r>
      <w:r>
        <w:rPr>
          <w:rFonts w:hint="eastAsia"/>
        </w:rPr>
        <w:t>　　　　四、教学模型教具行业风险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2019-2024年教学模型教具行业经济运行状况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2019-2024年中国教学模型教具行业盈利能力分析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2019-2024年中国教学模型教具行业发展能力分析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2019-2024年教学模型教具行业偿债能力分析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2019-2024年教学模型教具制造企业数量分析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教学模型教具行业上、下游市场分析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教学模型教具行业上游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教学模型教具行业下游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中国教学模型教具行业重点地区发展分析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教学模型教具行业重点区域市场结构调研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**地区教学模型教具市场发展分析</w:t>
      </w:r>
      <w:r>
        <w:rPr>
          <w:rFonts w:hint="eastAsia"/>
        </w:rPr>
        <w:br/>
      </w:r>
      <w:r>
        <w:rPr>
          <w:rFonts w:hint="eastAsia"/>
        </w:rPr>
        <w:t>　　第三节 **地区教学模型教具市场发展分析</w:t>
      </w:r>
      <w:r>
        <w:rPr>
          <w:rFonts w:hint="eastAsia"/>
        </w:rPr>
        <w:br/>
      </w:r>
      <w:r>
        <w:rPr>
          <w:rFonts w:hint="eastAsia"/>
        </w:rPr>
        <w:t>　　第四节 **地区教学模型教具市场发展分析</w:t>
      </w:r>
      <w:r>
        <w:rPr>
          <w:rFonts w:hint="eastAsia"/>
        </w:rPr>
        <w:br/>
      </w:r>
      <w:r>
        <w:rPr>
          <w:rFonts w:hint="eastAsia"/>
        </w:rPr>
        <w:t>　　第五节 **地区教学模型教具市场发展分析</w:t>
      </w:r>
      <w:r>
        <w:rPr>
          <w:rFonts w:hint="eastAsia"/>
        </w:rPr>
        <w:br/>
      </w:r>
      <w:r>
        <w:rPr>
          <w:rFonts w:hint="eastAsia"/>
        </w:rPr>
        <w:t>　　第六节 **地区教学模型教具市场发展分析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2019-2024年中国教学模型教具进出口分析</w:t>
      </w:r>
      <w:r>
        <w:rPr>
          <w:rFonts w:hint="eastAsia"/>
        </w:rPr>
        <w:br/>
      </w:r>
      <w:r>
        <w:rPr>
          <w:rFonts w:hint="eastAsia"/>
        </w:rPr>
        <w:t>　　第一节 教学模型教具进口情况分析</w:t>
      </w:r>
      <w:r>
        <w:rPr>
          <w:rFonts w:hint="eastAsia"/>
        </w:rPr>
        <w:br/>
      </w:r>
      <w:r>
        <w:rPr>
          <w:rFonts w:hint="eastAsia"/>
        </w:rPr>
        <w:t>　　第二节 教学模型教具出口情况分析</w:t>
      </w:r>
      <w:r>
        <w:rPr>
          <w:rFonts w:hint="eastAsia"/>
        </w:rPr>
        <w:br/>
      </w:r>
      <w:r>
        <w:rPr>
          <w:rFonts w:hint="eastAsia"/>
        </w:rPr>
        <w:t>　　第三节 影响教学模型教具进出口因素分析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教学模型教具行业重点企业竞争力分析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三、企业教学模型教具经营状况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三、企业教学模型教具经营状况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三、企业教学模型教具经营状况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三、企业教学模型教具经营状况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三、企业教学模型教具经营状况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三、企业教学模型教具经营状况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教学模型教具行业企业经营策略研究分析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教学模型教具企业多样化经营策略分析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一、教学模型教具企业多样化经营情况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二、现行教学模型教具行业多样化经营的方向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大型教学模型教具企业集团未来发展策略分析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对中小教学模型教具企业生产经营的建议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教学模型教具行业投资风险预警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影响教学模型教具行业发展的主要因素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一、2025影响教学模型教具行业运行的有利因素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二、2025影响教学模型教具行业运行的稳定因素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三、2025影响教学模型教具行业运行的不利因素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四、2025我国教学模型教具行业发展面临的挑战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五、2025我国教学模型教具行业发展面临的机遇</w:t>
      </w:r>
      <w:r>
        <w:rPr>
          <w:rFonts w:hint="eastAsia"/>
        </w:rPr>
        <w:br/>
      </w:r>
      <w:r>
        <w:rPr>
          <w:rFonts w:hint="eastAsia"/>
        </w:rPr>
        <w:t>　　第二节 教学模型教具行业投资风险预警</w:t>
      </w:r>
      <w:r>
        <w:rPr>
          <w:rFonts w:hint="eastAsia"/>
        </w:rPr>
        <w:br/>
      </w:r>
      <w:r>
        <w:rPr>
          <w:rFonts w:hint="eastAsia"/>
        </w:rPr>
        <w:t>　　　　一、教学模型教具行业市场风险预测</w:t>
      </w:r>
      <w:r>
        <w:rPr>
          <w:rFonts w:hint="eastAsia"/>
        </w:rPr>
        <w:br/>
      </w:r>
      <w:r>
        <w:rPr>
          <w:rFonts w:hint="eastAsia"/>
        </w:rPr>
        <w:t>　　　　二、教学模型教具行业政策风险预测</w:t>
      </w:r>
      <w:r>
        <w:rPr>
          <w:rFonts w:hint="eastAsia"/>
        </w:rPr>
        <w:br/>
      </w:r>
      <w:r>
        <w:rPr>
          <w:rFonts w:hint="eastAsia"/>
        </w:rPr>
        <w:t>　　　　三、教学模型教具行业经营风险预测</w:t>
      </w:r>
      <w:r>
        <w:rPr>
          <w:rFonts w:hint="eastAsia"/>
        </w:rPr>
        <w:br/>
      </w:r>
      <w:r>
        <w:rPr>
          <w:rFonts w:hint="eastAsia"/>
        </w:rPr>
        <w:t>　　　　四、教学模型教具行业技术风险预测</w:t>
      </w:r>
      <w:r>
        <w:rPr>
          <w:rFonts w:hint="eastAsia"/>
        </w:rPr>
        <w:br/>
      </w:r>
      <w:r>
        <w:rPr>
          <w:rFonts w:hint="eastAsia"/>
        </w:rPr>
        <w:t>　　　　五、教学模型教具行业竞争风险预测</w:t>
      </w:r>
      <w:r>
        <w:rPr>
          <w:rFonts w:hint="eastAsia"/>
        </w:rPr>
        <w:br/>
      </w:r>
      <w:r>
        <w:rPr>
          <w:rFonts w:hint="eastAsia"/>
        </w:rPr>
        <w:t>　　　　六、教学模型教具行业其他风险预测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教学模型教具投资建议</w:t>
      </w:r>
      <w:r>
        <w:rPr>
          <w:rFonts w:hint="eastAsia"/>
        </w:rPr>
        <w:br/>
      </w:r>
      <w:r>
        <w:rPr>
          <w:rFonts w:hint="eastAsia"/>
        </w:rPr>
        <w:t>　　第一节 2025年教学模型教具市场前景分析</w:t>
      </w:r>
      <w:r>
        <w:rPr>
          <w:rFonts w:hint="eastAsia"/>
        </w:rPr>
        <w:br/>
      </w:r>
      <w:r>
        <w:rPr>
          <w:rFonts w:hint="eastAsia"/>
        </w:rPr>
        <w:t>　　第二节 2025年教学模型教具发展趋势预测</w:t>
      </w:r>
      <w:r>
        <w:rPr>
          <w:rFonts w:hint="eastAsia"/>
        </w:rPr>
        <w:br/>
      </w:r>
      <w:r>
        <w:rPr>
          <w:rFonts w:hint="eastAsia"/>
        </w:rPr>
        <w:t>　　第三节 教学模型教具行业投资进入壁垒分析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教学模型教具行业历程</w:t>
      </w:r>
      <w:r>
        <w:rPr>
          <w:rFonts w:hint="eastAsia"/>
        </w:rPr>
        <w:br/>
      </w:r>
      <w:r>
        <w:rPr>
          <w:rFonts w:hint="eastAsia"/>
        </w:rPr>
        <w:t>　　图表 教学模型教具行业生命周期</w:t>
      </w:r>
      <w:r>
        <w:rPr>
          <w:rFonts w:hint="eastAsia"/>
        </w:rPr>
        <w:br/>
      </w:r>
      <w:r>
        <w:rPr>
          <w:rFonts w:hint="eastAsia"/>
        </w:rPr>
        <w:t>　　图表 教学模型教具行业产业链分析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2019-2024年教学模型教具行业市场容量分析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2024年中国教学模型教具行业需求领域分布格局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2024年中国教学模型教具进口国家及地区分析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2024年中国教学模型教具出口国家及地区分析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2019-2024年中国教学模型教具行业企业平均规模情况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**地区教学模型教具市场规模及增长情况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**地区教学模型教具行业市场需求情况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**地区教学模型教具市场规模及增长情况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**地区教学模型教具行业市场需求情况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**地区教学模型教具市场规模及增长情况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**地区教学模型教具行业市场需求情况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**地区教学模型教具市场规模及增长情况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**地区教学模型教具行业市场需求情况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教学模型教具重点企业（二）经营情况分析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教学模型教具重点企业（二）主要经济指标情况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教学模型教具重点企业（三）成长能力情况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2025-2031年中国教学模型教具行业产能预测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2025-2031年中国教学模型教具行业产量预测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2025-2031年中国教学模型教具市场需求量预测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2025-2031年中国教学模型教具行业供需平衡预测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2025-2031年中国教学模型教具行业市场容量预测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2025-2031年中国教学模型教具行业市场规模预测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2025年中国教学模型教具市场前景分析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2025年中国教学模型教具发展趋势预测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21a6fadaa4f70" w:history="1">
        <w:r>
          <w:rPr>
            <w:rStyle w:val="Hyperlink"/>
          </w:rPr>
          <w:t>2025-2031年全球与中国教学模型教具行业发展调研及行业前景分析报告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21a6fadaa4f70" w:history="1">
        <w:r>
          <w:rPr>
            <w:rStyle w:val="Hyperlink"/>
          </w:rPr>
          <w:t>https://www.20087.com/8/02/JiaoXueMoXingJiaoJuFaZhanQianJingFenXi.html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热点：教具的教学意义和价值、教学模型教具有哪些、初中生物自制教具模型、教学模型教具是什么、教案教具、教学用模型产品是什么、教具手工、模型教具的作用、教具模型有哪些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e1d99142341c9" w:history="1">
      <w:r>
        <w:rPr>
          <w:rStyle w:val="Hyperlink"/>
        </w:rPr>
        <w:t>2025-2031年全球与中国教学模型教具行业发展调研及行业前景分析报告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aoXueMoXingJiaoJuFaZhanQianJingFenXi.html" TargetMode="External" Id="Rd8b21a6fadaa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aoXueMoXingJiaoJuFaZhanQianJingFenXi.html" TargetMode="External" Id="R93de1d991423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2025-09-06T01:05:01Z</dcterms:created>
  <dcterms:modified xsi:type="dcterms:W3CDTF">2025-09-06T02:05:01Z</dcterms:modified>
  <dc:subject>2025-2031年全球与中国教学模型教具行业发展调研及行业前景分析报告</dc:subject>
  <dc:title>2025-2031年全球与中国教学模型教具行业发展调研及行业前景分析报告</dc:title>
  <cp:keywords>2025-2031年全球与中国教学模型教具行业发展调研及行业前景分析报告</cp:keywords>
  <dc:description>2025-2031年全球与中国教学模型教具行业发展调研及行业前景分析报告</dc:description>
</cp:coreProperties>
</file>