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7371ce5f04064" w:history="1">
              <w:r>
                <w:rPr>
                  <w:rStyle w:val="Hyperlink"/>
                </w:rPr>
                <w:t>2025年中国雷达行业研究分析与发展趋势报告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7371ce5f04064" w:history="1">
              <w:r>
                <w:rPr>
                  <w:rStyle w:val="Hyperlink"/>
                </w:rPr>
                <w:t>2025年中国雷达行业研究分析与发展趋势报告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7371ce5f04064" w:history="1">
                <w:r>
                  <w:rPr>
                    <w:rStyle w:val="Hyperlink"/>
                  </w:rPr>
                  <w:t>https://www.20087.com/5/A1/LeiDaShiChangDiaoYanBaoGao.html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技术作为现代国防和民用航空的关键技术，近年来随着电子技术、信号处理和材料科学的发展，雷达系统的性能和应用范围得到了极大拓展。从传统的军事侦察、防空系统，到现代的气象监测、汽车辅助驾驶和无人机导航，雷达技术的应用场景越来越广泛。</w:t>
      </w:r>
      <w:r>
        <w:rPr>
          <w:rFonts w:hint="eastAsia"/>
        </w:rPr>
        <w:br/>
      </w:r>
      <w:r>
        <w:rPr>
          <w:rFonts w:hint="eastAsia"/>
        </w:rPr>
        <w:t>　　未来，雷达技术将更加注重多功能化和小型化。多功能化意味着雷达系统将集成多种功能，如通信、导航和目标识别，以适应复杂多变的战场环境和民用需求。小型化则体现在利用微波毫米波技术、相控阵天线和固态发射机，开发体积更小、功耗更低、性能更优的雷达设备，满足移动设备和物联网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7371ce5f04064" w:history="1">
        <w:r>
          <w:rPr>
            <w:rStyle w:val="Hyperlink"/>
          </w:rPr>
          <w:t>2025年中国雷达行业研究分析与发展趋势报告</w:t>
        </w:r>
      </w:hyperlink>
      <w:r>
        <w:rPr>
          <w:rFonts w:hint="eastAsia"/>
        </w:rPr>
        <w:t>》依托国家统计局、相关行业协会及科研单位提供的权威数据，全面分析了雷达行业发展环境、产业链结构、市场供需状况及价格变化，重点研究了雷达行业内主要企业的经营现状。报告对雷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雷达行业概述</w:t>
      </w:r>
      <w:r>
        <w:rPr>
          <w:rFonts w:hint="eastAsia"/>
        </w:rPr>
        <w:br/>
      </w:r>
      <w:r>
        <w:rPr>
          <w:rFonts w:hint="eastAsia"/>
        </w:rPr>
        <w:t>　　第一节 雷达行业界定</w:t>
      </w:r>
      <w:r>
        <w:rPr>
          <w:rFonts w:hint="eastAsia"/>
        </w:rPr>
        <w:br/>
      </w:r>
      <w:r>
        <w:rPr>
          <w:rFonts w:hint="eastAsia"/>
        </w:rPr>
        <w:t>　　第二节 雷达行业发展历程</w:t>
      </w:r>
      <w:r>
        <w:rPr>
          <w:rFonts w:hint="eastAsia"/>
        </w:rPr>
        <w:br/>
      </w:r>
      <w:r>
        <w:rPr>
          <w:rFonts w:hint="eastAsia"/>
        </w:rPr>
        <w:t>　　第三节 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2024-2025年雷达行业发展环境分析</w:t>
      </w:r>
      <w:r>
        <w:rPr>
          <w:rFonts w:hint="eastAsia"/>
        </w:rPr>
        <w:br/>
      </w:r>
      <w:r>
        <w:rPr>
          <w:rFonts w:hint="eastAsia"/>
        </w:rPr>
        <w:t>　　第一节 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雷达行业相关政策、法规</w:t>
      </w:r>
      <w:r>
        <w:rPr>
          <w:rFonts w:hint="eastAsia"/>
        </w:rPr>
        <w:br/>
      </w:r>
      <w:r>
        <w:rPr>
          <w:rFonts w:hint="eastAsia"/>
        </w:rPr>
        <w:t>　　第三节 雷达行业所进入的壁垒与周期性分析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2024年中国雷达行业产量特点分析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2025-2031年中国雷达行业产量预测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2025年中国雷达行业需求特点分析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2019-2024年中国雷达行业市场价格分析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2025-2031年中国雷达行业市场需求预测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2024-2025年中国雷达行业发展现状分析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中国雷达行业发展现状</w:t>
      </w:r>
      <w:r>
        <w:rPr>
          <w:rFonts w:hint="eastAsia"/>
        </w:rPr>
        <w:br/>
      </w:r>
      <w:r>
        <w:rPr>
          <w:rFonts w:hint="eastAsia"/>
        </w:rPr>
        <w:t>　　　　一、雷达行业品牌发展现状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四、中国雷达市场走向分析</w:t>
      </w:r>
      <w:r>
        <w:rPr>
          <w:rFonts w:hint="eastAsia"/>
        </w:rPr>
        <w:br/>
      </w:r>
      <w:r>
        <w:rPr>
          <w:rFonts w:hint="eastAsia"/>
        </w:rPr>
        <w:t>　　第二节 中国雷达产品技术分析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中国雷达行业存在的问题</w:t>
      </w:r>
      <w:r>
        <w:rPr>
          <w:rFonts w:hint="eastAsia"/>
        </w:rPr>
        <w:br/>
      </w:r>
      <w:r>
        <w:rPr>
          <w:rFonts w:hint="eastAsia"/>
        </w:rPr>
        <w:t>　　　　一、雷达产品市场存在的主要问题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一、雷达市场特点</w:t>
      </w:r>
      <w:r>
        <w:rPr>
          <w:rFonts w:hint="eastAsia"/>
        </w:rPr>
        <w:br/>
      </w:r>
      <w:r>
        <w:rPr>
          <w:rFonts w:hint="eastAsia"/>
        </w:rPr>
        <w:t>　　　　二、雷达市场分析</w:t>
      </w:r>
      <w:r>
        <w:rPr>
          <w:rFonts w:hint="eastAsia"/>
        </w:rPr>
        <w:br/>
      </w:r>
      <w:r>
        <w:rPr>
          <w:rFonts w:hint="eastAsia"/>
        </w:rPr>
        <w:t>　　　　三、雷达市场变化的方向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雷达上游行业发展分析</w:t>
      </w:r>
      <w:r>
        <w:rPr>
          <w:rFonts w:hint="eastAsia"/>
        </w:rPr>
        <w:br/>
      </w:r>
      <w:r>
        <w:rPr>
          <w:rFonts w:hint="eastAsia"/>
        </w:rPr>
        <w:t>　　　　一、雷达上游行业发展现状</w:t>
      </w:r>
      <w:r>
        <w:rPr>
          <w:rFonts w:hint="eastAsia"/>
        </w:rPr>
        <w:br/>
      </w:r>
      <w:r>
        <w:rPr>
          <w:rFonts w:hint="eastAsia"/>
        </w:rPr>
        <w:t>　　　　二、雷达上游行业发展趋势预测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三、行业新动态及其对雷达行业的影响分析</w:t>
      </w:r>
      <w:r>
        <w:rPr>
          <w:rFonts w:hint="eastAsia"/>
        </w:rPr>
        <w:br/>
      </w:r>
      <w:r>
        <w:rPr>
          <w:rFonts w:hint="eastAsia"/>
        </w:rPr>
        <w:t>　　第二节 雷达下游行业发展分析</w:t>
      </w:r>
      <w:r>
        <w:rPr>
          <w:rFonts w:hint="eastAsia"/>
        </w:rPr>
        <w:br/>
      </w:r>
      <w:r>
        <w:rPr>
          <w:rFonts w:hint="eastAsia"/>
        </w:rPr>
        <w:t>　　　　一、雷达下游行业发展现状</w:t>
      </w:r>
      <w:r>
        <w:rPr>
          <w:rFonts w:hint="eastAsia"/>
        </w:rPr>
        <w:br/>
      </w:r>
      <w:r>
        <w:rPr>
          <w:rFonts w:hint="eastAsia"/>
        </w:rPr>
        <w:t>　　　　二、雷达下游行业发展趋势预测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中国雷达行业进口情况分析预测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一、2019-2024年中国雷达行业进口情况分析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二、2025年中国雷达行业进口特点分析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中国雷达行业出口情况分析预测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一、2019-2024年中国雷达行业出口情况分析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二、2025年中国雷达行业出口特点分析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影响中国雷达行业进出口因素分析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二、**地区雷达行业发展分析</w:t>
      </w:r>
      <w:r>
        <w:rPr>
          <w:rFonts w:hint="eastAsia"/>
        </w:rPr>
        <w:br/>
      </w:r>
      <w:r>
        <w:rPr>
          <w:rFonts w:hint="eastAsia"/>
        </w:rPr>
        <w:t>　　　　三、**地区雷达行业发展分析</w:t>
      </w:r>
      <w:r>
        <w:rPr>
          <w:rFonts w:hint="eastAsia"/>
        </w:rPr>
        <w:br/>
      </w:r>
      <w:r>
        <w:rPr>
          <w:rFonts w:hint="eastAsia"/>
        </w:rPr>
        <w:t>　　　　四、**地区雷达行业发展分析</w:t>
      </w:r>
      <w:r>
        <w:rPr>
          <w:rFonts w:hint="eastAsia"/>
        </w:rPr>
        <w:br/>
      </w:r>
      <w:r>
        <w:rPr>
          <w:rFonts w:hint="eastAsia"/>
        </w:rPr>
        <w:t>　　　　五、**地区雷达行业发展分析</w:t>
      </w:r>
      <w:r>
        <w:rPr>
          <w:rFonts w:hint="eastAsia"/>
        </w:rPr>
        <w:br/>
      </w:r>
      <w:r>
        <w:rPr>
          <w:rFonts w:hint="eastAsia"/>
        </w:rPr>
        <w:t>　　　　六、**地区雷达行业发展分析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三、雷达企业发展战略规划</w:t>
      </w:r>
      <w:r>
        <w:rPr>
          <w:rFonts w:hint="eastAsia"/>
        </w:rPr>
        <w:br/>
      </w:r>
      <w:r>
        <w:rPr>
          <w:rFonts w:hint="eastAsia"/>
        </w:rPr>
        <w:t>　　第二节 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三、雷达企业发展战略规划</w:t>
      </w:r>
      <w:r>
        <w:rPr>
          <w:rFonts w:hint="eastAsia"/>
        </w:rPr>
        <w:br/>
      </w:r>
      <w:r>
        <w:rPr>
          <w:rFonts w:hint="eastAsia"/>
        </w:rPr>
        <w:t>　　第三节 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三、雷达企业发展战略规划</w:t>
      </w:r>
      <w:r>
        <w:rPr>
          <w:rFonts w:hint="eastAsia"/>
        </w:rPr>
        <w:br/>
      </w:r>
      <w:r>
        <w:rPr>
          <w:rFonts w:hint="eastAsia"/>
        </w:rPr>
        <w:t>　　第四节 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三、雷达企业发展战略规划</w:t>
      </w:r>
      <w:r>
        <w:rPr>
          <w:rFonts w:hint="eastAsia"/>
        </w:rPr>
        <w:br/>
      </w:r>
      <w:r>
        <w:rPr>
          <w:rFonts w:hint="eastAsia"/>
        </w:rPr>
        <w:t>　　第五节 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三、雷达企业发展战略规划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雷达企业发展策略分析</w:t>
      </w:r>
      <w:r>
        <w:rPr>
          <w:rFonts w:hint="eastAsia"/>
        </w:rPr>
        <w:br/>
      </w:r>
      <w:r>
        <w:rPr>
          <w:rFonts w:hint="eastAsia"/>
        </w:rPr>
        <w:t>　　第一节 雷达市场策略分析</w:t>
      </w:r>
      <w:r>
        <w:rPr>
          <w:rFonts w:hint="eastAsia"/>
        </w:rPr>
        <w:br/>
      </w:r>
      <w:r>
        <w:rPr>
          <w:rFonts w:hint="eastAsia"/>
        </w:rPr>
        <w:t>　　　　一、雷达价格策略分析</w:t>
      </w:r>
      <w:r>
        <w:rPr>
          <w:rFonts w:hint="eastAsia"/>
        </w:rPr>
        <w:br/>
      </w:r>
      <w:r>
        <w:rPr>
          <w:rFonts w:hint="eastAsia"/>
        </w:rPr>
        <w:t>　　　　二、雷达渠道策略分析</w:t>
      </w:r>
      <w:r>
        <w:rPr>
          <w:rFonts w:hint="eastAsia"/>
        </w:rPr>
        <w:br/>
      </w:r>
      <w:r>
        <w:rPr>
          <w:rFonts w:hint="eastAsia"/>
        </w:rPr>
        <w:t>　　第二节 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对我国雷达品牌的战略思考</w:t>
      </w:r>
      <w:r>
        <w:rPr>
          <w:rFonts w:hint="eastAsia"/>
        </w:rPr>
        <w:br/>
      </w:r>
      <w:r>
        <w:rPr>
          <w:rFonts w:hint="eastAsia"/>
        </w:rPr>
        <w:t>　　　　一、雷达实施品牌战略的意义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三、我国雷达企业的品牌战略</w:t>
      </w:r>
      <w:r>
        <w:rPr>
          <w:rFonts w:hint="eastAsia"/>
        </w:rPr>
        <w:br/>
      </w:r>
      <w:r>
        <w:rPr>
          <w:rFonts w:hint="eastAsia"/>
        </w:rPr>
        <w:t>　　　　四、雷达品牌战略管理的策略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中国雷达行业营销策略分析</w:t>
      </w:r>
      <w:r>
        <w:rPr>
          <w:rFonts w:hint="eastAsia"/>
        </w:rPr>
        <w:br/>
      </w:r>
      <w:r>
        <w:rPr>
          <w:rFonts w:hint="eastAsia"/>
        </w:rPr>
        <w:t>　　第一节 雷达市场推广策略研究分析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一、做好雷达产品导入</w:t>
      </w:r>
      <w:r>
        <w:rPr>
          <w:rFonts w:hint="eastAsia"/>
        </w:rPr>
        <w:br/>
      </w:r>
      <w:r>
        <w:rPr>
          <w:rFonts w:hint="eastAsia"/>
        </w:rPr>
        <w:t>　　　　二、做好雷达产品组合和产品线决策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三、雷达行业城市市场推广策略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雷达行业渠道营销研究分析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一、雷达行业营销环境分析</w:t>
      </w:r>
      <w:r>
        <w:rPr>
          <w:rFonts w:hint="eastAsia"/>
        </w:rPr>
        <w:br/>
      </w:r>
      <w:r>
        <w:rPr>
          <w:rFonts w:hint="eastAsia"/>
        </w:rPr>
        <w:t>　　　　二、雷达行业现存的营销渠道分析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三、雷达行业终端市场营销管理策略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雷达行业营销战略研究分析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一、中国雷达行业有效整合营销策略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二、建立雷达行业厂商的双嬴模式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2025-2031年雷达行业发展机会及对策建议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雷达行业风险预警分析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二、雷达产业政策环境风险分析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三、雷达行业市场风险分析</w:t>
      </w:r>
      <w:r>
        <w:rPr>
          <w:rFonts w:hint="eastAsia"/>
        </w:rPr>
        <w:br/>
      </w:r>
      <w:r>
        <w:rPr>
          <w:rFonts w:hint="eastAsia"/>
        </w:rPr>
        <w:t>　　　　四、雷达行业发展风险防范建议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雷达行业发展机会</w:t>
      </w:r>
      <w:r>
        <w:rPr>
          <w:rFonts w:hint="eastAsia"/>
        </w:rPr>
        <w:br/>
      </w:r>
      <w:r>
        <w:rPr>
          <w:rFonts w:hint="eastAsia"/>
        </w:rPr>
        <w:t>　　　　一、雷达行业总体发展机会及发展建议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二、雷达行业并购发展机会及建议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三、雷达市场机会及发展建议</w:t>
      </w:r>
      <w:r>
        <w:rPr>
          <w:rFonts w:hint="eastAsia"/>
        </w:rPr>
        <w:br/>
      </w:r>
      <w:r>
        <w:rPr>
          <w:rFonts w:hint="eastAsia"/>
        </w:rPr>
        <w:t>　　　　四、雷达发展现状及存在问题</w:t>
      </w:r>
      <w:r>
        <w:rPr>
          <w:rFonts w:hint="eastAsia"/>
        </w:rPr>
        <w:br/>
      </w:r>
      <w:r>
        <w:rPr>
          <w:rFonts w:hint="eastAsia"/>
        </w:rPr>
        <w:t>　　　　五、雷达企业应对策略</w:t>
      </w:r>
      <w:r>
        <w:rPr>
          <w:rFonts w:hint="eastAsia"/>
        </w:rPr>
        <w:br/>
      </w:r>
      <w:r>
        <w:rPr>
          <w:rFonts w:hint="eastAsia"/>
        </w:rPr>
        <w:t>　　第三节 [^中^智林^]雷达行业投资建议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2019-2024年中国雷达行业产能及增长趋势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2025-2031年中国雷达行业市场需求预测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2019-2024年中国雷达行业进口量及增速统计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2019-2024年中国雷达行业出口量及增速统计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2025年雷达行业壁垒</w:t>
      </w:r>
      <w:r>
        <w:rPr>
          <w:rFonts w:hint="eastAsia"/>
        </w:rPr>
        <w:br/>
      </w:r>
      <w:r>
        <w:rPr>
          <w:rFonts w:hint="eastAsia"/>
        </w:rPr>
        <w:t>　　图表 2025年雷达市场前景分析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2025-2031年中国雷达市场需求预测</w:t>
      </w:r>
      <w:r>
        <w:rPr>
          <w:rFonts w:hint="eastAsia"/>
        </w:rPr>
        <w:br/>
      </w:r>
      <w:r>
        <w:rPr>
          <w:rFonts w:hint="eastAsia"/>
        </w:rPr>
        <w:t>　　图表 2025年雷达发展趋势预测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7371ce5f04064" w:history="1">
        <w:r>
          <w:rPr>
            <w:rStyle w:val="Hyperlink"/>
          </w:rPr>
          <w:t>2025年中国雷达行业研究分析与发展趋势报告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7371ce5f04064" w:history="1">
        <w:r>
          <w:rPr>
            <w:rStyle w:val="Hyperlink"/>
          </w:rPr>
          <w:t>https://www.20087.com/5/A1/LeiDaShiChangDiaoYanBaoGao.html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热点：大型雷达、雷达rd6引领智能物联生态、雷达百科、雷达手表官方维修售后电话及地址、雷达显示、雷达测距、雷达中国、雷达图、雷达中国官方网站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8015eb3034a5a" w:history="1">
      <w:r>
        <w:rPr>
          <w:rStyle w:val="Hyperlink"/>
        </w:rPr>
        <w:t>2025年中国雷达行业研究分析与发展趋势报告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LeiDaShiChangDiaoYanBaoGao.html" TargetMode="External" Id="Rdf37371ce5f0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LeiDaShiChangDiaoYanBaoGao.html" TargetMode="External" Id="R9ec8015eb30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2025-02-04T00:30:00Z</dcterms:created>
  <dcterms:modified xsi:type="dcterms:W3CDTF">2025-02-04T01:30:00Z</dcterms:modified>
  <dc:subject>2025年中国雷达行业研究分析与发展趋势报告</dc:subject>
  <dc:title>2025年中国雷达行业研究分析与发展趋势报告</dc:title>
  <cp:keywords>2025年中国雷达行业研究分析与发展趋势报告</cp:keywords>
  <dc:description>2025年中国雷达行业研究分析与发展趋势报告</dc:description>
</cp:coreProperties>
</file>