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2e83147b94765" w:history="1">
              <w:r>
                <w:rPr>
                  <w:rStyle w:val="Hyperlink"/>
                </w:rPr>
                <w:t>中国大气污染防治行业现状分析与发展趋势研究报告（2025年版）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2e83147b94765" w:history="1">
              <w:r>
                <w:rPr>
                  <w:rStyle w:val="Hyperlink"/>
                </w:rPr>
                <w:t>中国大气污染防治行业现状分析与发展趋势研究报告（2025年版）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2e83147b94765" w:history="1">
                <w:r>
                  <w:rPr>
                    <w:rStyle w:val="Hyperlink"/>
                  </w:rPr>
                  <w:t>https://www.20087.com/M_QiTa/27/DaQiWuRanFangZhiShiChangXingQingFenXiYuQuShiYuCe.html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污染防治是环境保护工作的重要组成部分，近年来随着全球气候变化和环境污染问题的加剧，市场需求呈现出快速增长的趋势。目前，大气污染防治技术不仅在净化效率上有所提升，还在设备的运行成本和维护方面进行了优化。随着新材料技术和工艺技术的发展，大气污染防治设备能够更加有效地去除颗粒物、二氧化硫、氮氧化物等污染物，同时降低了能耗和二次污染的风险。此外，随着环保法规的加强，大气污染防治的标准不断提高，促进了相关技术的进步。</w:t>
      </w:r>
      <w:r>
        <w:rPr>
          <w:rFonts w:hint="eastAsia"/>
        </w:rPr>
        <w:br/>
      </w:r>
      <w:r>
        <w:rPr>
          <w:rFonts w:hint="eastAsia"/>
        </w:rPr>
        <w:t>　　未来，大气污染防治将朝着更加高效化、智能化和低成本化的方向发展。一方面，随着新材料技术的应用，大气污染防治技术将进一步提高净化效率和持久性，以满足更严格的排放标准。另一方面，通过集成物联网技术和大数据分析，大气污染防治系统将实现远程监控和智能管理，提高运行效率和减少维护成本。此外，随着循环经济理念的推广，大气污染防治将更加注重资源的循环利用，如利用捕获的二氧化碳进行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2e83147b94765" w:history="1">
        <w:r>
          <w:rPr>
            <w:rStyle w:val="Hyperlink"/>
          </w:rPr>
          <w:t>中国大气污染防治行业现状分析与发展趋势研究报告（2025年版）</w:t>
        </w:r>
      </w:hyperlink>
      <w:r>
        <w:rPr>
          <w:rFonts w:hint="eastAsia"/>
        </w:rPr>
        <w:t>》全面梳理了大气污染防治产业链，结合市场需求和市场规模等数据，深入剖析大气污染防治行业现状。报告详细探讨了大气污染防治市场竞争格局，重点关注重点企业及其品牌影响力，并分析了大气污染防治价格机制和细分市场特征。通过对大气污染防治技术现状及未来方向的评估，报告展望了大气污染防治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中国大气污染防治行业发展背景分析</w:t>
      </w:r>
      <w:r>
        <w:rPr>
          <w:rFonts w:hint="eastAsia"/>
        </w:rPr>
        <w:br/>
      </w:r>
      <w:r>
        <w:rPr>
          <w:rFonts w:hint="eastAsia"/>
        </w:rPr>
        <w:t>　　第一节 大气污染防治行业定义及分类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大气污染防治行业经济环境分析</w:t>
      </w:r>
      <w:r>
        <w:rPr>
          <w:rFonts w:hint="eastAsia"/>
        </w:rPr>
        <w:br/>
      </w:r>
      <w:r>
        <w:rPr>
          <w:rFonts w:hint="eastAsia"/>
        </w:rPr>
        <w:t>　　第三节 大气污染防治行业政策环境分析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二、行业相关法规政策</w:t>
      </w:r>
      <w:r>
        <w:rPr>
          <w:rFonts w:hint="eastAsia"/>
        </w:rPr>
        <w:br/>
      </w:r>
      <w:r>
        <w:rPr>
          <w:rFonts w:hint="eastAsia"/>
        </w:rPr>
        <w:t>　　　　三、行业主要发展规划</w:t>
      </w:r>
      <w:r>
        <w:rPr>
          <w:rFonts w:hint="eastAsia"/>
        </w:rPr>
        <w:br/>
      </w:r>
      <w:r>
        <w:rPr>
          <w:rFonts w:hint="eastAsia"/>
        </w:rPr>
        <w:t>　　　　四、2025年行业相关新政</w:t>
      </w:r>
      <w:r>
        <w:rPr>
          <w:rFonts w:hint="eastAsia"/>
        </w:rPr>
        <w:br/>
      </w:r>
      <w:r>
        <w:rPr>
          <w:rFonts w:hint="eastAsia"/>
        </w:rPr>
        <w:t>　　第四节 大气污染防治行业技术环境分析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一、行业技术水平及特点分析</w:t>
      </w:r>
      <w:r>
        <w:rPr>
          <w:rFonts w:hint="eastAsia"/>
        </w:rPr>
        <w:br/>
      </w:r>
      <w:r>
        <w:rPr>
          <w:rFonts w:hint="eastAsia"/>
        </w:rPr>
        <w:t>　　　　二、大气污染防治工艺技术发展现状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中国大气污染防治行业发展状况分析</w:t>
      </w:r>
      <w:r>
        <w:rPr>
          <w:rFonts w:hint="eastAsia"/>
        </w:rPr>
        <w:br/>
      </w:r>
      <w:r>
        <w:rPr>
          <w:rFonts w:hint="eastAsia"/>
        </w:rPr>
        <w:t>　　第一节 中国大气污染防治行业发展总体状况分析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一、2025年中国大气环境情况分析</w:t>
      </w:r>
      <w:r>
        <w:rPr>
          <w:rFonts w:hint="eastAsia"/>
        </w:rPr>
        <w:br/>
      </w:r>
      <w:r>
        <w:rPr>
          <w:rFonts w:hint="eastAsia"/>
        </w:rPr>
        <w:t>　　　　二、中国大气污染防治行业发展概况</w:t>
      </w:r>
      <w:r>
        <w:rPr>
          <w:rFonts w:hint="eastAsia"/>
        </w:rPr>
        <w:br/>
      </w:r>
      <w:r>
        <w:rPr>
          <w:rFonts w:hint="eastAsia"/>
        </w:rPr>
        <w:t>　　　　三、中国大气污染成因及措施分析</w:t>
      </w:r>
      <w:r>
        <w:rPr>
          <w:rFonts w:hint="eastAsia"/>
        </w:rPr>
        <w:br/>
      </w:r>
      <w:r>
        <w:rPr>
          <w:rFonts w:hint="eastAsia"/>
        </w:rPr>
        <w:t>　　　　四、美国大气污染防治经验与借鉴</w:t>
      </w:r>
      <w:r>
        <w:rPr>
          <w:rFonts w:hint="eastAsia"/>
        </w:rPr>
        <w:br/>
      </w:r>
      <w:r>
        <w:rPr>
          <w:rFonts w:hint="eastAsia"/>
        </w:rPr>
        <w:t>　　第二节 中国大气污染防治行业运营状况分析</w:t>
      </w:r>
      <w:r>
        <w:rPr>
          <w:rFonts w:hint="eastAsia"/>
        </w:rPr>
        <w:br/>
      </w:r>
      <w:r>
        <w:rPr>
          <w:rFonts w:hint="eastAsia"/>
        </w:rPr>
        <w:t>　　　　一、大气污染防治行业市场规模分析</w:t>
      </w:r>
      <w:r>
        <w:rPr>
          <w:rFonts w:hint="eastAsia"/>
        </w:rPr>
        <w:br/>
      </w:r>
      <w:r>
        <w:rPr>
          <w:rFonts w:hint="eastAsia"/>
        </w:rPr>
        <w:t>　　　　二、大气污染防治行业盈利水平分析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中国大气污染防治行业产业链深度分析</w:t>
      </w:r>
      <w:r>
        <w:rPr>
          <w:rFonts w:hint="eastAsia"/>
        </w:rPr>
        <w:br/>
      </w:r>
      <w:r>
        <w:rPr>
          <w:rFonts w:hint="eastAsia"/>
        </w:rPr>
        <w:t>　　第一节 产业链概述</w:t>
      </w:r>
      <w:r>
        <w:rPr>
          <w:rFonts w:hint="eastAsia"/>
        </w:rPr>
        <w:br/>
      </w:r>
      <w:r>
        <w:rPr>
          <w:rFonts w:hint="eastAsia"/>
        </w:rPr>
        <w:t>　　第二节 上游原料分析</w:t>
      </w:r>
      <w:r>
        <w:rPr>
          <w:rFonts w:hint="eastAsia"/>
        </w:rPr>
        <w:br/>
      </w:r>
      <w:r>
        <w:rPr>
          <w:rFonts w:hint="eastAsia"/>
        </w:rPr>
        <w:t>　　　　一、钢铁行业发展状况分析</w:t>
      </w:r>
      <w:r>
        <w:rPr>
          <w:rFonts w:hint="eastAsia"/>
        </w:rPr>
        <w:br/>
      </w:r>
      <w:r>
        <w:rPr>
          <w:rFonts w:hint="eastAsia"/>
        </w:rPr>
        <w:t>　　　　二、脱硝催化剂市场分析</w:t>
      </w:r>
      <w:r>
        <w:rPr>
          <w:rFonts w:hint="eastAsia"/>
        </w:rPr>
        <w:br/>
      </w:r>
      <w:r>
        <w:rPr>
          <w:rFonts w:hint="eastAsia"/>
        </w:rPr>
        <w:t>　　　　三、滤料行业发展状况分析</w:t>
      </w:r>
      <w:r>
        <w:rPr>
          <w:rFonts w:hint="eastAsia"/>
        </w:rPr>
        <w:br/>
      </w:r>
      <w:r>
        <w:rPr>
          <w:rFonts w:hint="eastAsia"/>
        </w:rPr>
        <w:t>　　第三节 下游应用分析</w:t>
      </w:r>
      <w:r>
        <w:rPr>
          <w:rFonts w:hint="eastAsia"/>
        </w:rPr>
        <w:br/>
      </w:r>
      <w:r>
        <w:rPr>
          <w:rFonts w:hint="eastAsia"/>
        </w:rPr>
        <w:t>　　　　一、火力发电分析</w:t>
      </w:r>
      <w:r>
        <w:rPr>
          <w:rFonts w:hint="eastAsia"/>
        </w:rPr>
        <w:br/>
      </w:r>
      <w:r>
        <w:rPr>
          <w:rFonts w:hint="eastAsia"/>
        </w:rPr>
        <w:t>　　　　二、钢铁行业需求分析</w:t>
      </w:r>
      <w:r>
        <w:rPr>
          <w:rFonts w:hint="eastAsia"/>
        </w:rPr>
        <w:br/>
      </w:r>
      <w:r>
        <w:rPr>
          <w:rFonts w:hint="eastAsia"/>
        </w:rPr>
        <w:t>　　　　三、有色冶金行业分析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中国大气污染防治行业发展前景与投资分析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中国大气污染防治行业发展趋势分析</w:t>
      </w:r>
      <w:r>
        <w:rPr>
          <w:rFonts w:hint="eastAsia"/>
        </w:rPr>
        <w:br/>
      </w:r>
      <w:r>
        <w:rPr>
          <w:rFonts w:hint="eastAsia"/>
        </w:rPr>
        <w:t>　　　　一、大气污染防治行业发展趋势分析</w:t>
      </w:r>
      <w:r>
        <w:rPr>
          <w:rFonts w:hint="eastAsia"/>
        </w:rPr>
        <w:br/>
      </w:r>
      <w:r>
        <w:rPr>
          <w:rFonts w:hint="eastAsia"/>
        </w:rPr>
        <w:t>　　　　二、大气污染防治行业市场化趋势</w:t>
      </w:r>
      <w:r>
        <w:rPr>
          <w:rFonts w:hint="eastAsia"/>
        </w:rPr>
        <w:br/>
      </w:r>
      <w:r>
        <w:rPr>
          <w:rFonts w:hint="eastAsia"/>
        </w:rPr>
        <w:t>　　　　三、大气污染防治行业技术产品趋势</w:t>
      </w:r>
      <w:r>
        <w:rPr>
          <w:rFonts w:hint="eastAsia"/>
        </w:rPr>
        <w:br/>
      </w:r>
      <w:r>
        <w:rPr>
          <w:rFonts w:hint="eastAsia"/>
        </w:rPr>
        <w:t>　　　　四、大气污染防治应用需求趋势分析</w:t>
      </w:r>
      <w:r>
        <w:rPr>
          <w:rFonts w:hint="eastAsia"/>
        </w:rPr>
        <w:br/>
      </w:r>
      <w:r>
        <w:rPr>
          <w:rFonts w:hint="eastAsia"/>
        </w:rPr>
        <w:t>　　第二节 中国大气污染防治行业发展前景预测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一、中国大气污染防治行业市场规模预测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二、中国大气污染防治行业需求前景预测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三、中国大气污染防治技术发展前景预测</w:t>
      </w:r>
      <w:r>
        <w:rPr>
          <w:rFonts w:hint="eastAsia"/>
        </w:rPr>
        <w:br/>
      </w:r>
      <w:r>
        <w:rPr>
          <w:rFonts w:hint="eastAsia"/>
        </w:rPr>
        <w:t>　　第三节 中智林^　中国大气污染防治行业机会及建议</w:t>
      </w:r>
      <w:r>
        <w:rPr>
          <w:rFonts w:hint="eastAsia"/>
        </w:rPr>
        <w:br/>
      </w:r>
      <w:r>
        <w:rPr>
          <w:rFonts w:hint="eastAsia"/>
        </w:rPr>
        <w:t>　　　　一、中国大气污染防治行业投资特性分析</w:t>
      </w:r>
      <w:r>
        <w:rPr>
          <w:rFonts w:hint="eastAsia"/>
        </w:rPr>
        <w:br/>
      </w:r>
      <w:r>
        <w:rPr>
          <w:rFonts w:hint="eastAsia"/>
        </w:rPr>
        <w:t>　　　　二、中国大气污染防治行业投资机会分析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三、中国大气污染防治行业投资风险警示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3：2020-2025年全社会固定资产投资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4：2020-2025年货物进出口总额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5：2024年末全部金融机构本外币存贷款余额及其增长速度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6：近年来国家颁布的主要产业政策</w:t>
      </w:r>
      <w:r>
        <w:rPr>
          <w:rFonts w:hint="eastAsia"/>
        </w:rPr>
        <w:br/>
      </w:r>
      <w:r>
        <w:rPr>
          <w:rFonts w:hint="eastAsia"/>
        </w:rPr>
        <w:t>　　图表 7：新旧火电厂大气污染物排放标准对比（mg/m3）</w:t>
      </w:r>
      <w:r>
        <w:rPr>
          <w:rFonts w:hint="eastAsia"/>
        </w:rPr>
        <w:br/>
      </w:r>
      <w:r>
        <w:rPr>
          <w:rFonts w:hint="eastAsia"/>
        </w:rPr>
        <w:t>　　图表 8：2025年新标准第一、二阶段监测实施城市各指标不同浓度区间城市比例</w:t>
      </w:r>
      <w:r>
        <w:rPr>
          <w:rFonts w:hint="eastAsia"/>
        </w:rPr>
        <w:br/>
      </w:r>
      <w:r>
        <w:rPr>
          <w:rFonts w:hint="eastAsia"/>
        </w:rPr>
        <w:t>　　图表 9：2025年新标准第一阶段监测实施城市平均浓度和达标城市比例年际比较</w:t>
      </w:r>
      <w:r>
        <w:rPr>
          <w:rFonts w:hint="eastAsia"/>
        </w:rPr>
        <w:br/>
      </w:r>
      <w:r>
        <w:rPr>
          <w:rFonts w:hint="eastAsia"/>
        </w:rPr>
        <w:t>　　图表 10：2025年全国废气中主要污染物排放（二氧化硫）</w:t>
      </w:r>
      <w:r>
        <w:rPr>
          <w:rFonts w:hint="eastAsia"/>
        </w:rPr>
        <w:br/>
      </w:r>
      <w:r>
        <w:rPr>
          <w:rFonts w:hint="eastAsia"/>
        </w:rPr>
        <w:t>　　图表 11：2025年全国废气中主要污染物排放（氮氧化物）</w:t>
      </w:r>
      <w:r>
        <w:rPr>
          <w:rFonts w:hint="eastAsia"/>
        </w:rPr>
        <w:br/>
      </w:r>
      <w:r>
        <w:rPr>
          <w:rFonts w:hint="eastAsia"/>
        </w:rPr>
        <w:t>　　图表 12：美国环境管理体系</w:t>
      </w:r>
      <w:r>
        <w:rPr>
          <w:rFonts w:hint="eastAsia"/>
        </w:rPr>
        <w:br/>
      </w:r>
      <w:r>
        <w:rPr>
          <w:rFonts w:hint="eastAsia"/>
        </w:rPr>
        <w:t>　　图表 13：2025年中国大气污染防治行业市场规模</w:t>
      </w:r>
      <w:r>
        <w:rPr>
          <w:rFonts w:hint="eastAsia"/>
        </w:rPr>
        <w:br/>
      </w:r>
      <w:r>
        <w:rPr>
          <w:rFonts w:hint="eastAsia"/>
        </w:rPr>
        <w:t>　　图表 14：大气污染防治行业盈利能力</w:t>
      </w:r>
      <w:r>
        <w:rPr>
          <w:rFonts w:hint="eastAsia"/>
        </w:rPr>
        <w:br/>
      </w:r>
      <w:r>
        <w:rPr>
          <w:rFonts w:hint="eastAsia"/>
        </w:rPr>
        <w:t>　　图表 15：大气污染防治行业产业链</w:t>
      </w:r>
      <w:r>
        <w:rPr>
          <w:rFonts w:hint="eastAsia"/>
        </w:rPr>
        <w:br/>
      </w:r>
      <w:r>
        <w:rPr>
          <w:rFonts w:hint="eastAsia"/>
        </w:rPr>
        <w:t>　　图表 16：2020-2025年我国SCR脱硝催化剂市场产量情况</w:t>
      </w:r>
      <w:r>
        <w:rPr>
          <w:rFonts w:hint="eastAsia"/>
        </w:rPr>
        <w:br/>
      </w:r>
      <w:r>
        <w:rPr>
          <w:rFonts w:hint="eastAsia"/>
        </w:rPr>
        <w:t>　　图表 17：各月十种有色金属产量</w:t>
      </w:r>
      <w:r>
        <w:rPr>
          <w:rFonts w:hint="eastAsia"/>
        </w:rPr>
        <w:br/>
      </w:r>
      <w:r>
        <w:rPr>
          <w:rFonts w:hint="eastAsia"/>
        </w:rPr>
        <w:t>　　图表 18：2025年以来上海期货交易所铜、电解铝阅读价格</w:t>
      </w:r>
      <w:r>
        <w:rPr>
          <w:rFonts w:hint="eastAsia"/>
        </w:rPr>
        <w:br/>
      </w:r>
      <w:r>
        <w:rPr>
          <w:rFonts w:hint="eastAsia"/>
        </w:rPr>
        <w:t>　　图表 19：2025-2031年中国大气污染防治行业市场规模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2e83147b94765" w:history="1">
        <w:r>
          <w:rPr>
            <w:rStyle w:val="Hyperlink"/>
          </w:rPr>
          <w:t>中国大气污染防治行业现状分析与发展趋势研究报告（2025年版）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2e83147b94765" w:history="1">
        <w:r>
          <w:rPr>
            <w:rStyle w:val="Hyperlink"/>
          </w:rPr>
          <w:t>https://www.20087.com/M_QiTa/27/DaQiWuRanFangZhiShiChangXingQingFenXiYuQuShiYuCe.html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大气污染的宣传资料、大气污染防治措施、应对大气污染具体措施、大气污染防治宣传标语、环境污染与防治、大气污染防治行动计划、乡镇大气污染防治工作、大气污染防治的综合措施有哪些?、大气污染防治法的实施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4879d59d44823" w:history="1">
      <w:r>
        <w:rPr>
          <w:rStyle w:val="Hyperlink"/>
        </w:rPr>
        <w:t>中国大气污染防治行业现状分析与发展趋势研究报告（2025年版）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7/DaQiWuRanFangZhiShiChangXingQingFenXiYuQuShiYuCe.html" TargetMode="External" Id="R6062e83147b9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7/DaQiWuRanFangZhiShiChangXingQingFenXiYuQuShiYuCe.html" TargetMode="External" Id="Raca4879d59d4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2025-04-19T08:00:00Z</dcterms:created>
  <dcterms:modified xsi:type="dcterms:W3CDTF">2025-04-19T09:00:00Z</dcterms:modified>
  <dc:subject>中国大气污染防治行业现状分析与发展趋势研究报告（2025年版）</dc:subject>
  <dc:title>中国大气污染防治行业现状分析与发展趋势研究报告（2025年版）</dc:title>
  <cp:keywords>中国大气污染防治行业现状分析与发展趋势研究报告（2025年版）</cp:keywords>
  <dc:description>中国大气污染防治行业现状分析与发展趋势研究报告（2025年版）</dc:description>
</cp:coreProperties>
</file>