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2839986594559" w:history="1">
              <w:r>
                <w:rPr>
                  <w:rStyle w:val="Hyperlink"/>
                </w:rPr>
                <w:t>2025-2031年中国泡沫铝行业发展深度调研与未来趋势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2839986594559" w:history="1">
              <w:r>
                <w:rPr>
                  <w:rStyle w:val="Hyperlink"/>
                </w:rPr>
                <w:t>2025-2031年中国泡沫铝行业发展深度调研与未来趋势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2839986594559" w:history="1">
                <w:r>
                  <w:rPr>
                    <w:rStyle w:val="Hyperlink"/>
                  </w:rPr>
                  <w:t>https://www.20087.com/7/01/PaoMoLvFaZhanQuShi.html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是一种轻质、高强度、具有良好吸声和隔热性能的新型材料，近年来在建筑、汽车、航空航天等领域展现出广阔的应用前景。随着制造技术的不断进步，泡沫铝的性能得到显著提升，如更高的比强度、更优的耐腐蚀性和更好的加工性，满足了不同行业对轻量化、环保材料的需求。同时，科研机构和企业正积极探索泡沫铝在新能源、环保技术等方面的应用潜力，推动了该材料的多元化发展。</w:t>
      </w:r>
      <w:r>
        <w:rPr>
          <w:rFonts w:hint="eastAsia"/>
        </w:rPr>
        <w:br/>
      </w:r>
      <w:r>
        <w:rPr>
          <w:rFonts w:hint="eastAsia"/>
        </w:rPr>
        <w:t>　　未来，泡沫铝的发展将更加注重技术创新和应用领域的拓展。技术创新方面，通过优化制造工艺和材料配方，开发更高性能的泡沫铝，如增强其机械性能、热稳定性和电磁屏蔽能力，以适应更复杂的应用环境。应用领域拓展方面，除了深化在现有行业的应用，还将探索泡沫铝在医疗设备、体育器材、艺术品保护等新兴领域的可能性，进一步挖掘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2839986594559" w:history="1">
        <w:r>
          <w:rPr>
            <w:rStyle w:val="Hyperlink"/>
          </w:rPr>
          <w:t>2025-2031年中国泡沫铝行业发展深度调研与未来趋势</w:t>
        </w:r>
      </w:hyperlink>
      <w:r>
        <w:rPr>
          <w:rFonts w:hint="eastAsia"/>
        </w:rPr>
        <w:t>》基于国家统计局及相关协会的权威数据，系统研究了泡沫铝行业的市场需求、市场规模及产业链现状，分析了泡沫铝价格波动、细分市场动态及重点企业的经营表现，科学预测了泡沫铝市场前景与发展趋势，揭示了潜在需求与投资机会，同时指出了泡沫铝行业可能面临的风险。通过对泡沫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泡沫铝行业综述</w:t>
      </w:r>
      <w:r>
        <w:rPr>
          <w:rFonts w:hint="eastAsia"/>
        </w:rPr>
        <w:br/>
      </w:r>
      <w:r>
        <w:rPr>
          <w:rFonts w:hint="eastAsia"/>
        </w:rPr>
        <w:t>　　第一节 泡沫铝行业概述</w:t>
      </w:r>
      <w:r>
        <w:rPr>
          <w:rFonts w:hint="eastAsia"/>
        </w:rPr>
        <w:br/>
      </w:r>
      <w:r>
        <w:rPr>
          <w:rFonts w:hint="eastAsia"/>
        </w:rPr>
        <w:t>　　　　一、泡沫铝的定义</w:t>
      </w:r>
      <w:r>
        <w:rPr>
          <w:rFonts w:hint="eastAsia"/>
        </w:rPr>
        <w:br/>
      </w:r>
      <w:r>
        <w:rPr>
          <w:rFonts w:hint="eastAsia"/>
        </w:rPr>
        <w:t>　　　　二、泡沫铝的特性</w:t>
      </w:r>
      <w:r>
        <w:rPr>
          <w:rFonts w:hint="eastAsia"/>
        </w:rPr>
        <w:br/>
      </w:r>
      <w:r>
        <w:rPr>
          <w:rFonts w:hint="eastAsia"/>
        </w:rPr>
        <w:t>　　　　三、泡沫铝产品主要分类</w:t>
      </w:r>
      <w:r>
        <w:rPr>
          <w:rFonts w:hint="eastAsia"/>
        </w:rPr>
        <w:br/>
      </w:r>
      <w:r>
        <w:rPr>
          <w:rFonts w:hint="eastAsia"/>
        </w:rPr>
        <w:t>　　　　　　1 、异地结合泡沫铝</w:t>
      </w:r>
      <w:r>
        <w:rPr>
          <w:rFonts w:hint="eastAsia"/>
        </w:rPr>
        <w:br/>
      </w:r>
      <w:r>
        <w:rPr>
          <w:rFonts w:hint="eastAsia"/>
        </w:rPr>
        <w:t>　　　　　　2 、原位粘结泡沫铝</w:t>
      </w:r>
      <w:r>
        <w:rPr>
          <w:rFonts w:hint="eastAsia"/>
        </w:rPr>
        <w:br/>
      </w:r>
      <w:r>
        <w:rPr>
          <w:rFonts w:hint="eastAsia"/>
        </w:rPr>
        <w:t>　　第二节 当今全球泡沫铝行业的发展特点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泡沫铝行业环境分析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泡沫铝技术工艺发展趋势分析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泡沫铝国外市场分析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泡沫铝国内市场综述</w:t>
      </w:r>
      <w:r>
        <w:rPr>
          <w:rFonts w:hint="eastAsia"/>
        </w:rPr>
        <w:br/>
      </w:r>
      <w:r>
        <w:rPr>
          <w:rFonts w:hint="eastAsia"/>
        </w:rPr>
        <w:t>　　第一节 泡沫铝市场现状分析及预测</w:t>
      </w:r>
      <w:r>
        <w:rPr>
          <w:rFonts w:hint="eastAsia"/>
        </w:rPr>
        <w:br/>
      </w:r>
      <w:r>
        <w:rPr>
          <w:rFonts w:hint="eastAsia"/>
        </w:rPr>
        <w:t>　　第二节 泡沫铝产品产量分析及预测</w:t>
      </w:r>
      <w:r>
        <w:rPr>
          <w:rFonts w:hint="eastAsia"/>
        </w:rPr>
        <w:br/>
      </w:r>
      <w:r>
        <w:rPr>
          <w:rFonts w:hint="eastAsia"/>
        </w:rPr>
        <w:t>　　第三节 泡沫铝市场需求分析及预测</w:t>
      </w:r>
      <w:r>
        <w:rPr>
          <w:rFonts w:hint="eastAsia"/>
        </w:rPr>
        <w:br/>
      </w:r>
      <w:r>
        <w:rPr>
          <w:rFonts w:hint="eastAsia"/>
        </w:rPr>
        <w:t>　　第四节 泡沫铝消费状况分析及预测</w:t>
      </w:r>
      <w:r>
        <w:rPr>
          <w:rFonts w:hint="eastAsia"/>
        </w:rPr>
        <w:br/>
      </w:r>
      <w:r>
        <w:rPr>
          <w:rFonts w:hint="eastAsia"/>
        </w:rPr>
        <w:t>　　第五节 泡沫铝价格趋势分析</w:t>
      </w:r>
      <w:r>
        <w:rPr>
          <w:rFonts w:hint="eastAsia"/>
        </w:rPr>
        <w:br/>
      </w:r>
      <w:r>
        <w:rPr>
          <w:rFonts w:hint="eastAsia"/>
        </w:rPr>
        <w:t>　　第六节 泡沫铝所属行业进出口量值分析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泡沫铝应用领域分析</w:t>
      </w:r>
      <w:r>
        <w:rPr>
          <w:rFonts w:hint="eastAsia"/>
        </w:rPr>
        <w:br/>
      </w:r>
      <w:r>
        <w:rPr>
          <w:rFonts w:hint="eastAsia"/>
        </w:rPr>
        <w:t>　　第一节 船舶制造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第二节 风能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第三节 机械制造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泡沫铝行业上游原材料供应状况分析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主要原材料近三年价格及供应情况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国内主要泡沫铝企业及竞争格局</w:t>
      </w:r>
      <w:r>
        <w:rPr>
          <w:rFonts w:hint="eastAsia"/>
        </w:rPr>
        <w:br/>
      </w:r>
      <w:r>
        <w:rPr>
          <w:rFonts w:hint="eastAsia"/>
        </w:rPr>
        <w:t>　　第一节 国内厂家介绍</w:t>
      </w:r>
      <w:r>
        <w:rPr>
          <w:rFonts w:hint="eastAsia"/>
        </w:rPr>
        <w:br/>
      </w:r>
      <w:r>
        <w:rPr>
          <w:rFonts w:hint="eastAsia"/>
        </w:rPr>
        <w:t>　　　　一、泰兴市兆胜泡沫铝有限公司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二、北京金艾伯特泡沫金属有限公司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三、河南省减振降噪材料工程技术中心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四、上海奥深特金属复合材料科技有限公司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五、河南兴业天成环保有限公司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、企业经营状况分析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贸易风险提示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泡沫铝行业未来发展预测及投资前景分析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中^智^林^－经营管理风险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2020-2025年中国泡沫铝市场需求量及增速统计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2020-2025年中国泡沫铝行业企业平均规模情况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2020-2025年中国泡沫铝行业市场规模及增长情况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2839986594559" w:history="1">
        <w:r>
          <w:rPr>
            <w:rStyle w:val="Hyperlink"/>
          </w:rPr>
          <w:t>2025-2031年中国泡沫铝行业发展深度调研与未来趋势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2839986594559" w:history="1">
        <w:r>
          <w:rPr>
            <w:rStyle w:val="Hyperlink"/>
          </w:rPr>
          <w:t>https://www.20087.com/7/01/PaoMoLvFaZhanQuShi.html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热点：泡沫铝板效果图、泡沫铝板多少钱一平方、泡沫铝市场现状与发展、泡沫铝板、铝蜂窝板、泡沫铝的密度、泡沫铝是合金吗、泡沫铝的用途、泡沫板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88e44e41e4bac" w:history="1">
      <w:r>
        <w:rPr>
          <w:rStyle w:val="Hyperlink"/>
        </w:rPr>
        <w:t>2025-2031年中国泡沫铝行业发展深度调研与未来趋势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aoMoLvFaZhanQuShi.html" TargetMode="External" Id="Rce6283998659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aoMoLvFaZhanQuShi.html" TargetMode="External" Id="Re8a88e44e41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2025-06-15T05:12:00Z</dcterms:created>
  <dcterms:modified xsi:type="dcterms:W3CDTF">2025-06-15T06:12:00Z</dcterms:modified>
  <dc:subject>2025-2031年中国泡沫铝行业发展深度调研与未来趋势</dc:subject>
  <dc:title>2025-2031年中国泡沫铝行业发展深度调研与未来趋势</dc:title>
  <cp:keywords>2025-2031年中国泡沫铝行业发展深度调研与未来趋势</cp:keywords>
  <dc:description>2025-2031年中国泡沫铝行业发展深度调研与未来趋势</dc:description>
</cp:coreProperties>
</file>