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c28f24824af3" w:history="1">
              <w:r>
                <w:rPr>
                  <w:rStyle w:val="Hyperlink"/>
                </w:rPr>
                <w:t>中国电梯行业现状调研分析及发展趋势研究（2025-2031年）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c28f24824af3" w:history="1">
              <w:r>
                <w:rPr>
                  <w:rStyle w:val="Hyperlink"/>
                </w:rPr>
                <w:t>中国电梯行业现状调研分析及发展趋势研究（2025-2031年）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c28f24824af3" w:history="1">
                <w:r>
                  <w:rPr>
                    <w:rStyle w:val="Hyperlink"/>
                  </w:rPr>
                  <w:t>https://www.20087.com/9/09/DianTiHangYeQianJingQuShi.html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建筑和城市化进程中不可或缺的一部分，近年来随着高层建筑的兴起和城市垂直交通需求的增加，迎来了快速发展期。技术进步，如智能控制、节能设计和高速电梯系统，显著提升了乘客体验和能源效率。同时，电梯安全标准的提高和维护服务的优化，增强了公众对电梯使用的信心。</w:t>
      </w:r>
      <w:r>
        <w:rPr>
          <w:rFonts w:hint="eastAsia"/>
        </w:rPr>
        <w:br/>
      </w:r>
      <w:r>
        <w:rPr>
          <w:rFonts w:hint="eastAsia"/>
        </w:rPr>
        <w:t>　　未来，电梯行业将更加智能化和个性化。物联网和传感器技术的应用将实现电梯的远程监控和预测性维护，减少故障发生，提升服务质量。同时，随着绿色建筑理念的普及，电梯将采用更多环保材料和节能技术，如再生制动系统，减少碳足迹。此外，电梯设计将更加注重人性化，如无障碍设施的完善，以及根据不同场景和用户需求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4c28f24824af3" w:history="1">
        <w:r>
          <w:rPr>
            <w:rStyle w:val="Hyperlink"/>
          </w:rPr>
          <w:t>中国电梯行业现状调研分析及发展趋势研究（2025-2031年）</w:t>
        </w:r>
      </w:hyperlink>
      <w:r>
        <w:rPr>
          <w:rFonts w:hint="eastAsia"/>
        </w:rPr>
        <w:t>》基于国家统计局及相关行业协会的详实数据，结合国内外电梯行业研究资料及深入市场调研，系统分析了电梯行业的市场规模、市场需求及产业链现状。报告重点探讨了电梯行业整体运行情况及细分领域特点，科学预测了电梯市场前景与发展趋势，揭示了电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24c28f24824af3" w:history="1">
        <w:r>
          <w:rPr>
            <w:rStyle w:val="Hyperlink"/>
          </w:rPr>
          <w:t>中国电梯行业现状调研分析及发展趋势研究（2025-2031年）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中国电梯行业概述</w:t>
      </w:r>
      <w:r>
        <w:rPr>
          <w:rFonts w:hint="eastAsia"/>
        </w:rPr>
        <w:br/>
      </w:r>
      <w:r>
        <w:rPr>
          <w:rFonts w:hint="eastAsia"/>
        </w:rPr>
        <w:t>　　第一节 电梯概述</w:t>
      </w:r>
      <w:r>
        <w:rPr>
          <w:rFonts w:hint="eastAsia"/>
        </w:rPr>
        <w:br/>
      </w:r>
      <w:r>
        <w:rPr>
          <w:rFonts w:hint="eastAsia"/>
        </w:rPr>
        <w:t>　　第二节 行业属性及盈利能力</w:t>
      </w:r>
      <w:r>
        <w:rPr>
          <w:rFonts w:hint="eastAsia"/>
        </w:rPr>
        <w:br/>
      </w:r>
      <w:r>
        <w:rPr>
          <w:rFonts w:hint="eastAsia"/>
        </w:rPr>
        <w:t>　　第三节 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2024-2025年中国电梯行业竞争格局</w:t>
      </w:r>
      <w:r>
        <w:rPr>
          <w:rFonts w:hint="eastAsia"/>
        </w:rPr>
        <w:br/>
      </w:r>
      <w:r>
        <w:rPr>
          <w:rFonts w:hint="eastAsia"/>
        </w:rPr>
        <w:t>　　第一节 我国电梯行业竞争格局</w:t>
      </w:r>
      <w:r>
        <w:rPr>
          <w:rFonts w:hint="eastAsia"/>
        </w:rPr>
        <w:br/>
      </w:r>
      <w:r>
        <w:rPr>
          <w:rFonts w:hint="eastAsia"/>
        </w:rPr>
        <w:t>　　第二节 中低端和扶梯市场竞争</w:t>
      </w:r>
      <w:r>
        <w:rPr>
          <w:rFonts w:hint="eastAsia"/>
        </w:rPr>
        <w:br/>
      </w:r>
      <w:r>
        <w:rPr>
          <w:rFonts w:hint="eastAsia"/>
        </w:rPr>
        <w:t>　　第三节 中国小型民资品牌竞争</w:t>
      </w:r>
      <w:r>
        <w:rPr>
          <w:rFonts w:hint="eastAsia"/>
        </w:rPr>
        <w:br/>
      </w:r>
      <w:r>
        <w:rPr>
          <w:rFonts w:hint="eastAsia"/>
        </w:rPr>
        <w:t>　　第四节 行业未来竞争态势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中国电梯市场运行状况</w:t>
      </w:r>
      <w:r>
        <w:rPr>
          <w:rFonts w:hint="eastAsia"/>
        </w:rPr>
        <w:br/>
      </w:r>
      <w:r>
        <w:rPr>
          <w:rFonts w:hint="eastAsia"/>
        </w:rPr>
        <w:t>　　第一节 近几年中国电梯市场产销回顾</w:t>
      </w:r>
      <w:r>
        <w:rPr>
          <w:rFonts w:hint="eastAsia"/>
        </w:rPr>
        <w:br/>
      </w:r>
      <w:r>
        <w:rPr>
          <w:rFonts w:hint="eastAsia"/>
        </w:rPr>
        <w:t>　　第二节 2020-2025年安装维保市场</w:t>
      </w:r>
      <w:r>
        <w:rPr>
          <w:rFonts w:hint="eastAsia"/>
        </w:rPr>
        <w:br/>
      </w:r>
      <w:r>
        <w:rPr>
          <w:rFonts w:hint="eastAsia"/>
        </w:rPr>
        <w:t>　　　　一、国外安装维保市场</w:t>
      </w:r>
      <w:r>
        <w:rPr>
          <w:rFonts w:hint="eastAsia"/>
        </w:rPr>
        <w:br/>
      </w:r>
      <w:r>
        <w:rPr>
          <w:rFonts w:hint="eastAsia"/>
        </w:rPr>
        <w:t>　　　　二、我国电梯维保市场</w:t>
      </w:r>
      <w:r>
        <w:rPr>
          <w:rFonts w:hint="eastAsia"/>
        </w:rPr>
        <w:br/>
      </w:r>
      <w:r>
        <w:rPr>
          <w:rFonts w:hint="eastAsia"/>
        </w:rPr>
        <w:t>　　　　三、我国维保市场亟待整合</w:t>
      </w:r>
      <w:r>
        <w:rPr>
          <w:rFonts w:hint="eastAsia"/>
        </w:rPr>
        <w:br/>
      </w:r>
      <w:r>
        <w:rPr>
          <w:rFonts w:hint="eastAsia"/>
        </w:rPr>
        <w:t>　　第三节 2025-2031年我国电梯产量和保有量的预测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近年中国电梯需求驱动因素研究</w:t>
      </w:r>
      <w:r>
        <w:rPr>
          <w:rFonts w:hint="eastAsia"/>
        </w:rPr>
        <w:br/>
      </w:r>
      <w:r>
        <w:rPr>
          <w:rFonts w:hint="eastAsia"/>
        </w:rPr>
        <w:t>　　第一节 国内外电梯保有量分析</w:t>
      </w:r>
      <w:r>
        <w:rPr>
          <w:rFonts w:hint="eastAsia"/>
        </w:rPr>
        <w:br/>
      </w:r>
      <w:r>
        <w:rPr>
          <w:rFonts w:hint="eastAsia"/>
        </w:rPr>
        <w:t>　　第二节 保障房成为新增长点</w:t>
      </w:r>
      <w:r>
        <w:rPr>
          <w:rFonts w:hint="eastAsia"/>
        </w:rPr>
        <w:br/>
      </w:r>
      <w:r>
        <w:rPr>
          <w:rFonts w:hint="eastAsia"/>
        </w:rPr>
        <w:t>　　第三节 新型城镇化</w:t>
      </w:r>
      <w:r>
        <w:rPr>
          <w:rFonts w:hint="eastAsia"/>
        </w:rPr>
        <w:br/>
      </w:r>
      <w:r>
        <w:rPr>
          <w:rFonts w:hint="eastAsia"/>
        </w:rPr>
        <w:t>　　第四节 公共设施建设拉动对电梯需求</w:t>
      </w:r>
      <w:r>
        <w:rPr>
          <w:rFonts w:hint="eastAsia"/>
        </w:rPr>
        <w:br/>
      </w:r>
      <w:r>
        <w:rPr>
          <w:rFonts w:hint="eastAsia"/>
        </w:rPr>
        <w:t>　　第五节 更新+节能改造进入五年高速增长期</w:t>
      </w:r>
      <w:r>
        <w:rPr>
          <w:rFonts w:hint="eastAsia"/>
        </w:rPr>
        <w:br/>
      </w:r>
      <w:r>
        <w:rPr>
          <w:rFonts w:hint="eastAsia"/>
        </w:rPr>
        <w:t>　　第六节 旧楼加装潜力巨大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2020-2025年中国电梯行业进、出口状况</w:t>
      </w:r>
      <w:r>
        <w:rPr>
          <w:rFonts w:hint="eastAsia"/>
        </w:rPr>
        <w:br/>
      </w:r>
      <w:r>
        <w:rPr>
          <w:rFonts w:hint="eastAsia"/>
        </w:rPr>
        <w:t>　　第一节 进、出口数据</w:t>
      </w:r>
      <w:r>
        <w:rPr>
          <w:rFonts w:hint="eastAsia"/>
        </w:rPr>
        <w:br/>
      </w:r>
      <w:r>
        <w:rPr>
          <w:rFonts w:hint="eastAsia"/>
        </w:rPr>
        <w:t>　　第二节 我国电梯进、出口市场分析及预测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2020-2025年中国重点企业分析</w:t>
      </w:r>
      <w:r>
        <w:rPr>
          <w:rFonts w:hint="eastAsia"/>
        </w:rPr>
        <w:br/>
      </w:r>
      <w:r>
        <w:rPr>
          <w:rFonts w:hint="eastAsia"/>
        </w:rPr>
        <w:t>　　第一节 上海三菱电梯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四、电梯订单</w:t>
      </w:r>
      <w:r>
        <w:rPr>
          <w:rFonts w:hint="eastAsia"/>
        </w:rPr>
        <w:br/>
      </w:r>
      <w:r>
        <w:rPr>
          <w:rFonts w:hint="eastAsia"/>
        </w:rPr>
        <w:t>　　第二节 广日股份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五、产业链布局</w:t>
      </w:r>
      <w:r>
        <w:rPr>
          <w:rFonts w:hint="eastAsia"/>
        </w:rPr>
        <w:br/>
      </w:r>
      <w:r>
        <w:rPr>
          <w:rFonts w:hint="eastAsia"/>
        </w:rPr>
        <w:t>　　第三节 康力电梯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四、公司产品竞争力</w:t>
      </w:r>
      <w:r>
        <w:rPr>
          <w:rFonts w:hint="eastAsia"/>
        </w:rPr>
        <w:br/>
      </w:r>
      <w:r>
        <w:rPr>
          <w:rFonts w:hint="eastAsia"/>
        </w:rPr>
        <w:t>　　　　五、研发及投资</w:t>
      </w:r>
      <w:r>
        <w:rPr>
          <w:rFonts w:hint="eastAsia"/>
        </w:rPr>
        <w:br/>
      </w:r>
      <w:r>
        <w:rPr>
          <w:rFonts w:hint="eastAsia"/>
        </w:rPr>
        <w:t>　　　　六、电梯订单</w:t>
      </w:r>
      <w:r>
        <w:rPr>
          <w:rFonts w:hint="eastAsia"/>
        </w:rPr>
        <w:br/>
      </w:r>
      <w:r>
        <w:rPr>
          <w:rFonts w:hint="eastAsia"/>
        </w:rPr>
        <w:t>　　第四节 江南嘉捷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四、公司产品竞争力分析</w:t>
      </w:r>
      <w:r>
        <w:rPr>
          <w:rFonts w:hint="eastAsia"/>
        </w:rPr>
        <w:br/>
      </w:r>
      <w:r>
        <w:rPr>
          <w:rFonts w:hint="eastAsia"/>
        </w:rPr>
        <w:t>　　　　五、研发及投资</w:t>
      </w:r>
      <w:r>
        <w:rPr>
          <w:rFonts w:hint="eastAsia"/>
        </w:rPr>
        <w:br/>
      </w:r>
      <w:r>
        <w:rPr>
          <w:rFonts w:hint="eastAsia"/>
        </w:rPr>
        <w:t>　　　　六、供应商与客户分析</w:t>
      </w:r>
      <w:r>
        <w:rPr>
          <w:rFonts w:hint="eastAsia"/>
        </w:rPr>
        <w:br/>
      </w:r>
      <w:r>
        <w:rPr>
          <w:rFonts w:hint="eastAsia"/>
        </w:rPr>
        <w:t>　　　　七、电梯订单</w:t>
      </w:r>
      <w:r>
        <w:rPr>
          <w:rFonts w:hint="eastAsia"/>
        </w:rPr>
        <w:br/>
      </w:r>
      <w:r>
        <w:rPr>
          <w:rFonts w:hint="eastAsia"/>
        </w:rPr>
        <w:t>　　　　八、公司战略</w:t>
      </w:r>
      <w:r>
        <w:rPr>
          <w:rFonts w:hint="eastAsia"/>
        </w:rPr>
        <w:br/>
      </w:r>
      <w:r>
        <w:rPr>
          <w:rFonts w:hint="eastAsia"/>
        </w:rPr>
        <w:t>　　第五节 沈阳博林特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　　五、研发及投资</w:t>
      </w:r>
      <w:r>
        <w:rPr>
          <w:rFonts w:hint="eastAsia"/>
        </w:rPr>
        <w:br/>
      </w:r>
      <w:r>
        <w:rPr>
          <w:rFonts w:hint="eastAsia"/>
        </w:rPr>
        <w:t>　　　　六、供应商与客户分析</w:t>
      </w:r>
      <w:r>
        <w:rPr>
          <w:rFonts w:hint="eastAsia"/>
        </w:rPr>
        <w:br/>
      </w:r>
      <w:r>
        <w:rPr>
          <w:rFonts w:hint="eastAsia"/>
        </w:rPr>
        <w:t>　　　　七、电梯产销量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第六节 东南电梯</w:t>
      </w:r>
      <w:r>
        <w:rPr>
          <w:rFonts w:hint="eastAsia"/>
        </w:rPr>
        <w:br/>
      </w:r>
      <w:r>
        <w:rPr>
          <w:rFonts w:hint="eastAsia"/>
        </w:rPr>
        <w:t>　　第七节 苏州申龙</w:t>
      </w:r>
      <w:r>
        <w:rPr>
          <w:rFonts w:hint="eastAsia"/>
        </w:rPr>
        <w:br/>
      </w:r>
      <w:r>
        <w:rPr>
          <w:rFonts w:hint="eastAsia"/>
        </w:rPr>
        <w:t>　　第八节 杭州新马电梯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2025-2031年中国电梯行业投资风险与趋势</w:t>
      </w:r>
      <w:r>
        <w:rPr>
          <w:rFonts w:hint="eastAsia"/>
        </w:rPr>
        <w:br/>
      </w:r>
      <w:r>
        <w:rPr>
          <w:rFonts w:hint="eastAsia"/>
        </w:rPr>
        <w:t>　　第一节 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三、销售与服务网络壁垒</w:t>
      </w:r>
      <w:r>
        <w:rPr>
          <w:rFonts w:hint="eastAsia"/>
        </w:rPr>
        <w:br/>
      </w:r>
      <w:r>
        <w:rPr>
          <w:rFonts w:hint="eastAsia"/>
        </w:rPr>
        <w:t>　　　　四、资质许可壁垒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　　一、“城镇化建设”将成为新的经济增长点</w:t>
      </w:r>
      <w:r>
        <w:rPr>
          <w:rFonts w:hint="eastAsia"/>
        </w:rPr>
        <w:br/>
      </w:r>
      <w:r>
        <w:rPr>
          <w:rFonts w:hint="eastAsia"/>
        </w:rPr>
        <w:t>　　　　二、保障房建设将加大市场需求</w:t>
      </w:r>
      <w:r>
        <w:rPr>
          <w:rFonts w:hint="eastAsia"/>
        </w:rPr>
        <w:br/>
      </w:r>
      <w:r>
        <w:rPr>
          <w:rFonts w:hint="eastAsia"/>
        </w:rPr>
        <w:t>　　　　三、公共交通及其他基础建设提供广阔的市场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t>　　第四节 (中:智:林)业内专家观点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电梯行业历程</w:t>
      </w:r>
      <w:r>
        <w:rPr>
          <w:rFonts w:hint="eastAsia"/>
        </w:rPr>
        <w:br/>
      </w:r>
      <w:r>
        <w:rPr>
          <w:rFonts w:hint="eastAsia"/>
        </w:rPr>
        <w:t>　　图表 电梯行业生命周期</w:t>
      </w:r>
      <w:r>
        <w:rPr>
          <w:rFonts w:hint="eastAsia"/>
        </w:rPr>
        <w:br/>
      </w:r>
      <w:r>
        <w:rPr>
          <w:rFonts w:hint="eastAsia"/>
        </w:rPr>
        <w:t>　　图表 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c28f24824af3" w:history="1">
        <w:r>
          <w:rPr>
            <w:rStyle w:val="Hyperlink"/>
          </w:rPr>
          <w:t>中国电梯行业现状调研分析及发展趋势研究（2025-2031年）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c28f24824af3" w:history="1">
        <w:r>
          <w:rPr>
            <w:rStyle w:val="Hyperlink"/>
          </w:rPr>
          <w:t>https://www.20087.com/9/09/DianTiHangYeQianJingQuShi.html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b9fe6ee54497" w:history="1">
      <w:r>
        <w:rPr>
          <w:rStyle w:val="Hyperlink"/>
        </w:rPr>
        <w:t>中国电梯行业现状调研分析及发展趋势研究（2025-2031年）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TiHangYeQianJingQuShi.html" TargetMode="External" Id="Rdf24c28f2482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TiHangYeQianJingQuShi.html" TargetMode="External" Id="Rd005b9fe6ee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2025-03-18T00:39:00Z</dcterms:created>
  <dcterms:modified xsi:type="dcterms:W3CDTF">2025-03-18T01:39:00Z</dcterms:modified>
  <dc:subject>中国电梯行业现状调研分析及发展趋势研究（2025-2031年）</dc:subject>
  <dc:title>中国电梯行业现状调研分析及发展趋势研究（2025-2031年）</dc:title>
  <cp:keywords>中国电梯行业现状调研分析及发展趋势研究（2025-2031年）</cp:keywords>
  <dc:description>中国电梯行业现状调研分析及发展趋势研究（2025-2031年）</dc:description>
</cp:coreProperties>
</file>