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2b8ac7b54bbd" w:history="1">
              <w:r>
                <w:rPr>
                  <w:rStyle w:val="Hyperlink"/>
                </w:rPr>
                <w:t>2025年中国半导体分立器件市场现状调查与未来发展前景趋势报告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2b8ac7b54bbd" w:history="1">
              <w:r>
                <w:rPr>
                  <w:rStyle w:val="Hyperlink"/>
                </w:rPr>
                <w:t>2025年中国半导体分立器件市场现状调查与未来发展前景趋势报告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52b8ac7b54bbd" w:history="1">
                <w:r>
                  <w:rPr>
                    <w:rStyle w:val="Hyperlink"/>
                  </w:rPr>
                  <w:t>https://www.20087.com/A/88/BanDaoTiFenLiQiJianHangYeFenXiBaoGao.html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包括二极管、晶体管、稳压器等，是电子电路的基础元件，广泛应用于电源管理、信号放大、开关控制和保护电路等场合。近年来，随着新能源、物联网和5G通信等新兴领域的快速发展，对高性能、高可靠性的半导体分立器件需求持续增长。同时，宽禁带半导体材料，如碳化硅（SiC）和氮化镓（GaN）的应用，使得分立器件在高压、高频和高温环境下展现出更优越的性能，推动了分立器件技术的革新。</w:t>
      </w:r>
      <w:r>
        <w:rPr>
          <w:rFonts w:hint="eastAsia"/>
        </w:rPr>
        <w:br/>
      </w:r>
      <w:r>
        <w:rPr>
          <w:rFonts w:hint="eastAsia"/>
        </w:rPr>
        <w:t>　　未来，半导体分立器件将更加注重材料创新、性能优化和应用拓展。材料创新方面，将探索更多新型半导体材料和异质结结构，以实现更高的电子迁移率、更低的功耗和更宽的工作温度范围。性能优化方面，将通过优化器件设计和制造工艺，提高分立器件的集成度、效率和稳定性，满足高性能电子系统的需求。应用拓展方面，随着智能电网、电动车和可再生能源系统的广泛应用，分立器件将在能源转换和管理领域发挥更加关键的作用，同时也将深入到生物医疗、航空航天等高技术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行业定义及产品分类</w:t>
      </w:r>
      <w:r>
        <w:rPr>
          <w:rFonts w:hint="eastAsia"/>
        </w:rPr>
        <w:br/>
      </w:r>
      <w:r>
        <w:rPr>
          <w:rFonts w:hint="eastAsia"/>
        </w:rPr>
        <w:t>　　　　1.1.1 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1.1.2 半导体分立器件制造行业产品分类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1.2.2 行业相关发展规划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芯片市场发展情况分析</w:t>
      </w:r>
      <w:r>
        <w:rPr>
          <w:rFonts w:hint="eastAsia"/>
        </w:rPr>
        <w:br/>
      </w:r>
      <w:r>
        <w:rPr>
          <w:rFonts w:hint="eastAsia"/>
        </w:rPr>
        <w:t>　　　　2.2.2 金属硅市场发展情况分析</w:t>
      </w:r>
      <w:r>
        <w:rPr>
          <w:rFonts w:hint="eastAsia"/>
        </w:rPr>
        <w:br/>
      </w:r>
      <w:r>
        <w:rPr>
          <w:rFonts w:hint="eastAsia"/>
        </w:rPr>
        <w:t>　　　　2.2.3 铜材市场发展情况分析</w:t>
      </w:r>
      <w:r>
        <w:rPr>
          <w:rFonts w:hint="eastAsia"/>
        </w:rPr>
        <w:br/>
      </w:r>
      <w:r>
        <w:rPr>
          <w:rFonts w:hint="eastAsia"/>
        </w:rPr>
        <w:t>　　2.3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2025年中国半导体分立器件制造行业现状及预测</w:t>
      </w:r>
      <w:r>
        <w:rPr>
          <w:rFonts w:hint="eastAsia"/>
        </w:rPr>
        <w:br/>
      </w:r>
      <w:r>
        <w:rPr>
          <w:rFonts w:hint="eastAsia"/>
        </w:rPr>
        <w:t>　　3.1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3.1.1 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3.1.4 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　　3.1.5 行业不同规模企业主要经济指标分析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3.1.6 行业不同性质企业主要经济指标分析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3.2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3.2.2 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3.2.3 全国半导体分立器件制造行业产销率分析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t>　　3.3 2025年半导体分立器件制造行业运营状况分析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3.3.2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3.3.3 2025年行业产销分析</w:t>
      </w:r>
      <w:r>
        <w:rPr>
          <w:rFonts w:hint="eastAsia"/>
        </w:rPr>
        <w:br/>
      </w:r>
      <w:r>
        <w:rPr>
          <w:rFonts w:hint="eastAsia"/>
        </w:rPr>
        <w:t>　　　　3.3.4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2025年行业盈亏分析</w:t>
      </w:r>
      <w:r>
        <w:rPr>
          <w:rFonts w:hint="eastAsia"/>
        </w:rPr>
        <w:br/>
      </w:r>
      <w:r>
        <w:rPr>
          <w:rFonts w:hint="eastAsia"/>
        </w:rPr>
        <w:t>　　3.4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3.4.1 半导体分立器件制造行业进出口状况综述</w:t>
      </w:r>
      <w:r>
        <w:rPr>
          <w:rFonts w:hint="eastAsia"/>
        </w:rPr>
        <w:br/>
      </w:r>
      <w:r>
        <w:rPr>
          <w:rFonts w:hint="eastAsia"/>
        </w:rPr>
        <w:t>　　　　3.4.2 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　　3.4.3 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　　3.4.4 半导体分立器件制造行业进出口前景及建议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3.5.1 半导体分立器件制造行业发展的驱动因素</w:t>
      </w:r>
      <w:r>
        <w:rPr>
          <w:rFonts w:hint="eastAsia"/>
        </w:rPr>
        <w:br/>
      </w:r>
      <w:r>
        <w:rPr>
          <w:rFonts w:hint="eastAsia"/>
        </w:rPr>
        <w:t>　　　　3.5.2 半导体分立器件制造行业发展的障碍因素</w:t>
      </w:r>
      <w:r>
        <w:rPr>
          <w:rFonts w:hint="eastAsia"/>
        </w:rPr>
        <w:br/>
      </w:r>
      <w:r>
        <w:rPr>
          <w:rFonts w:hint="eastAsia"/>
        </w:rPr>
        <w:t>　　　　3.5.3 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3.5.4 2025-2031年半导体分立器件制造行业前景预测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4.2.2 国际半导体分立器件市场竞争状况</w:t>
      </w:r>
      <w:r>
        <w:rPr>
          <w:rFonts w:hint="eastAsia"/>
        </w:rPr>
        <w:br/>
      </w:r>
      <w:r>
        <w:rPr>
          <w:rFonts w:hint="eastAsia"/>
        </w:rPr>
        <w:t>　　　　4.2.3 国际半导体分立器件市场发展趋势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1）东芝（toshiba）</w:t>
      </w:r>
      <w:r>
        <w:rPr>
          <w:rFonts w:hint="eastAsia"/>
        </w:rPr>
        <w:br/>
      </w:r>
      <w:r>
        <w:rPr>
          <w:rFonts w:hint="eastAsia"/>
        </w:rPr>
        <w:t>　　　　2）瑞萨科技（renesas）</w:t>
      </w:r>
      <w:r>
        <w:rPr>
          <w:rFonts w:hint="eastAsia"/>
        </w:rPr>
        <w:br/>
      </w:r>
      <w:r>
        <w:rPr>
          <w:rFonts w:hint="eastAsia"/>
        </w:rPr>
        <w:t>　　　　3）罗姆（rohm）</w:t>
      </w:r>
      <w:r>
        <w:rPr>
          <w:rFonts w:hint="eastAsia"/>
        </w:rPr>
        <w:br/>
      </w:r>
      <w:r>
        <w:rPr>
          <w:rFonts w:hint="eastAsia"/>
        </w:rPr>
        <w:t>　　　　4）松下（panasonic）</w:t>
      </w:r>
      <w:r>
        <w:rPr>
          <w:rFonts w:hint="eastAsia"/>
        </w:rPr>
        <w:br/>
      </w:r>
      <w:r>
        <w:rPr>
          <w:rFonts w:hint="eastAsia"/>
        </w:rPr>
        <w:t>　　　　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（2）美国厂商在华投资布局分析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1）威旭（vishay）</w:t>
      </w:r>
      <w:r>
        <w:rPr>
          <w:rFonts w:hint="eastAsia"/>
        </w:rPr>
        <w:br/>
      </w:r>
      <w:r>
        <w:rPr>
          <w:rFonts w:hint="eastAsia"/>
        </w:rPr>
        <w:t>　　　　2）飞兆半导体（fairchild semiconductors）</w:t>
      </w:r>
      <w:r>
        <w:rPr>
          <w:rFonts w:hint="eastAsia"/>
        </w:rPr>
        <w:br/>
      </w:r>
      <w:r>
        <w:rPr>
          <w:rFonts w:hint="eastAsia"/>
        </w:rPr>
        <w:t>　　　　3）国际整流器公司（international rectifier）</w:t>
      </w:r>
      <w:r>
        <w:rPr>
          <w:rFonts w:hint="eastAsia"/>
        </w:rPr>
        <w:br/>
      </w:r>
      <w:r>
        <w:rPr>
          <w:rFonts w:hint="eastAsia"/>
        </w:rPr>
        <w:t>　　　　（3）欧洲厂商在华投资布局分析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1）飞利浦半导体（philips semiconductors）</w:t>
      </w:r>
      <w:r>
        <w:rPr>
          <w:rFonts w:hint="eastAsia"/>
        </w:rPr>
        <w:br/>
      </w:r>
      <w:r>
        <w:rPr>
          <w:rFonts w:hint="eastAsia"/>
        </w:rPr>
        <w:t>　　　　2）意法半导体（st microelectronics）</w:t>
      </w:r>
      <w:r>
        <w:rPr>
          <w:rFonts w:hint="eastAsia"/>
        </w:rPr>
        <w:br/>
      </w:r>
      <w:r>
        <w:rPr>
          <w:rFonts w:hint="eastAsia"/>
        </w:rPr>
        <w:t>　　　　3）英飞凌（infineon technologies）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国内半导体分立器件制造行业集中度</w:t>
      </w:r>
      <w:r>
        <w:rPr>
          <w:rFonts w:hint="eastAsia"/>
        </w:rPr>
        <w:br/>
      </w:r>
      <w:r>
        <w:rPr>
          <w:rFonts w:hint="eastAsia"/>
        </w:rPr>
        <w:t>　　　　4.3.2 国内半导体分立器件制造行业竞争格局</w:t>
      </w:r>
      <w:r>
        <w:rPr>
          <w:rFonts w:hint="eastAsia"/>
        </w:rPr>
        <w:br/>
      </w:r>
      <w:r>
        <w:rPr>
          <w:rFonts w:hint="eastAsia"/>
        </w:rPr>
        <w:t>　　　　4.3.3 行业国内市场五力模式分析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5.1 半导体分立器件产品概况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半导体分立器件产量分析</w:t>
      </w:r>
      <w:r>
        <w:rPr>
          <w:rFonts w:hint="eastAsia"/>
        </w:rPr>
        <w:br/>
      </w:r>
      <w:r>
        <w:rPr>
          <w:rFonts w:hint="eastAsia"/>
        </w:rPr>
        <w:t>　　5.2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5.2.1 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5.2.2 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5.2.3 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5.2.4 汽车电子对半导体分立器件需求分析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2025年中国半导体分立器件制造行业重点区域市场分析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行业区域市场总体发展状况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行业重点区域经营情况分析</w:t>
      </w:r>
      <w:r>
        <w:rPr>
          <w:rFonts w:hint="eastAsia"/>
        </w:rPr>
        <w:br/>
      </w:r>
      <w:r>
        <w:rPr>
          <w:rFonts w:hint="eastAsia"/>
        </w:rPr>
        <w:t>　　　　6.2.1 华北地区半导体分立器件制造行业经营情况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6.2.2 东北地区半导体分立器件制造行业经营情况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6.2.3 华东地区半导体分立器件制造行业经营情况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6.2.4 华中地区半导体分立器件制造行业经营情况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6.2.5 华南地区半导体分立器件制造行业经营情况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6.2.6 其他地区半导体分立器件制造行业经营情况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半导体分立器件制造领先企业生产经营分析</w:t>
      </w:r>
      <w:r>
        <w:rPr>
          <w:rFonts w:hint="eastAsia"/>
        </w:rPr>
        <w:br/>
      </w:r>
      <w:r>
        <w:rPr>
          <w:rFonts w:hint="eastAsia"/>
        </w:rPr>
        <w:t>　　7.1 半导体分立器件制造企业概况</w:t>
      </w:r>
      <w:r>
        <w:rPr>
          <w:rFonts w:hint="eastAsia"/>
        </w:rPr>
        <w:br/>
      </w:r>
      <w:r>
        <w:rPr>
          <w:rFonts w:hint="eastAsia"/>
        </w:rPr>
        <w:t>　　　　7.1.1 企业销售收入情况</w:t>
      </w:r>
      <w:r>
        <w:rPr>
          <w:rFonts w:hint="eastAsia"/>
        </w:rPr>
        <w:br/>
      </w:r>
      <w:r>
        <w:rPr>
          <w:rFonts w:hint="eastAsia"/>
        </w:rPr>
        <w:t>　　　　7.1.2 企业利润总额情况</w:t>
      </w:r>
      <w:r>
        <w:rPr>
          <w:rFonts w:hint="eastAsia"/>
        </w:rPr>
        <w:br/>
      </w:r>
      <w:r>
        <w:rPr>
          <w:rFonts w:hint="eastAsia"/>
        </w:rPr>
        <w:t>　　7.2 半导体分立器件制造行业领先企业个案分析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2025-2031年中国半导体分立器件制造行业投资分析与建议</w:t>
      </w:r>
      <w:r>
        <w:rPr>
          <w:rFonts w:hint="eastAsia"/>
        </w:rPr>
        <w:br/>
      </w:r>
      <w:r>
        <w:rPr>
          <w:rFonts w:hint="eastAsia"/>
        </w:rPr>
        <w:t>　　8.1 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8.2 半导体分立器件制造行业投资兼并分析</w:t>
      </w:r>
      <w:r>
        <w:rPr>
          <w:rFonts w:hint="eastAsia"/>
        </w:rPr>
        <w:br/>
      </w:r>
      <w:r>
        <w:rPr>
          <w:rFonts w:hint="eastAsia"/>
        </w:rPr>
        <w:t>　　　　8.2.1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行业投资兼并与重组整合特征</w:t>
      </w:r>
      <w:r>
        <w:rPr>
          <w:rFonts w:hint="eastAsia"/>
        </w:rPr>
        <w:br/>
      </w:r>
      <w:r>
        <w:rPr>
          <w:rFonts w:hint="eastAsia"/>
        </w:rPr>
        <w:t>　　8.3 半导体分立器件制造行业投资机会与建议</w:t>
      </w:r>
      <w:r>
        <w:rPr>
          <w:rFonts w:hint="eastAsia"/>
        </w:rPr>
        <w:br/>
      </w:r>
      <w:r>
        <w:rPr>
          <w:rFonts w:hint="eastAsia"/>
        </w:rPr>
        <w:t>　　　　8.3.1 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8.3.2 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8.3.3 半导体分立器件制造行业投资建议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分立器件市场应用结构（单位：%）</w:t>
      </w:r>
      <w:r>
        <w:rPr>
          <w:rFonts w:hint="eastAsia"/>
        </w:rPr>
        <w:br/>
      </w:r>
      <w:r>
        <w:rPr>
          <w:rFonts w:hint="eastAsia"/>
        </w:rPr>
        <w:t>　　图表 2025年中国铜材月度产量（单位：万吨）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2025年规模以上电子信息制造业与全国工业增加值月增速对比（单位：%）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2025年规模以上电子信息制造业营业收入和利润完成情况对比（单位：亿元，%）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电子信息产品月度出口额情况（单位：亿美元，%）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2025年中国电子计算机制造业主要经济指标（单位：家，万元，%）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2020-2025年中国移动基站设备增长情况（单位：万信道）</w:t>
      </w:r>
      <w:r>
        <w:rPr>
          <w:rFonts w:hint="eastAsia"/>
        </w:rPr>
        <w:br/>
      </w:r>
      <w:r>
        <w:rPr>
          <w:rFonts w:hint="eastAsia"/>
        </w:rPr>
        <w:t>　　图表 2020-2025年国内电信固定资产投资情况（单位：亿元）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2025年中国通信设备制造业主要经济指标（单位：家，万元，%）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2025-2031年全球led显示屏市场规模及预测（单位：亿美元，%）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2025-2031年中国led照明市场规模及预测（单位：亿元，%）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14：部分国家白炽灯淘汰时间表</w:t>
      </w:r>
      <w:r>
        <w:rPr>
          <w:rFonts w:hint="eastAsia"/>
        </w:rPr>
        <w:br/>
      </w:r>
      <w:r>
        <w:rPr>
          <w:rFonts w:hint="eastAsia"/>
        </w:rPr>
        <w:t>　　图表 2020-2025年深圳赛意法微电子有限公司主要经济指标走势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2020-2025年深圳赛意法微电子有限公司经营收入走势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2020-2025年深圳赛意法微电子有限公司盈利指标走势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2020-2025年深圳赛意法微电子有限公司负债情况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2020-2025年深圳赛意法微电子有限公司负债指标走势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2020-2025年深圳赛意法微电子有限公司运营能力指标走势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2020-2025年深圳赛意法微电子有限公司成长能力指标走势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2020-2025年上海松下半导体有限公司主要经济指标走势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2020-2025年上海松下半导体有限公司经营收入走势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2020-2025年上海松下半导体有限公司盈利指标走势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2020-2025年上海松下半导体有限公司负债情况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2020-2025年上海松下半导体有限公司负债指标走势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2020-2025年上海松下半导体有限公司运营能力指标走势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2020-2025年上海松下半导体有限公司成长能力指标走势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2020-2025年无锡华润华晶微电子有限公司主要经济指标走势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2020-2025年无锡华润华晶微电子有限公司经营收入走势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2020-2025年无锡华润华晶微电子有限公司盈利指标走势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2020-2025年无锡华润华晶微电子有限公司负债情况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2020-2025年无锡华润华晶微电子有限公司负债指标走势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2020-2025年无锡华润华晶微电子有限公司运营能力指标走势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2020-2025年无锡华润华晶微电子有限公司成长能力指标走势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2020-2025年苏州松下半导体有限公司主要经济指标走势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2020-2025年苏州松下半导体有限公司经营收入走势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2020-2025年苏州松下半导体有限公司盈利指标走势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2020-2025年苏州松下半导体有限公司负债情况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2020-2025年苏州松下半导体有限公司负债指标走势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2020-2025年苏州松下半导体有限公司运营能力指标走势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2020-2025年苏州松下半导体有限公司成长能力指标走势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2b8ac7b54bbd" w:history="1">
        <w:r>
          <w:rPr>
            <w:rStyle w:val="Hyperlink"/>
          </w:rPr>
          <w:t>2025年中国半导体分立器件市场现状调查与未来发展前景趋势报告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52b8ac7b54bbd" w:history="1">
        <w:r>
          <w:rPr>
            <w:rStyle w:val="Hyperlink"/>
          </w:rPr>
          <w:t>https://www.20087.com/A/88/BanDaoTiFenLiQiJianHangYeFenXiBaoGao.html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e0acede34c6f" w:history="1">
      <w:r>
        <w:rPr>
          <w:rStyle w:val="Hyperlink"/>
        </w:rPr>
        <w:t>2025年中国半导体分立器件市场现状调查与未来发展前景趋势报告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BanDaoTiFenLiQiJianHangYeFenXiBaoGao.html" TargetMode="External" Id="Re2652b8ac7b5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BanDaoTiFenLiQiJianHangYeFenXiBaoGao.html" TargetMode="External" Id="R6fe5e0acede3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2025-02-05T04:29:00Z</dcterms:created>
  <dcterms:modified xsi:type="dcterms:W3CDTF">2025-02-05T05:29:00Z</dcterms:modified>
  <dc:subject>2025年中国半导体分立器件市场现状调查与未来发展前景趋势报告</dc:subject>
  <dc:title>2025年中国半导体分立器件市场现状调查与未来发展前景趋势报告</dc:title>
  <cp:keywords>2025年中国半导体分立器件市场现状调查与未来发展前景趋势报告</cp:keywords>
  <dc:description>2025年中国半导体分立器件市场现状调查与未来发展前景趋势报告</dc:description>
</cp:coreProperties>
</file>