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897bdf2694bcf" w:history="1">
              <w:r>
                <w:rPr>
                  <w:rStyle w:val="Hyperlink"/>
                </w:rPr>
                <w:t>2026-2032年全球与中国纹身盒行业发展调研及市场前景报告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897bdf2694bcf" w:history="1">
              <w:r>
                <w:rPr>
                  <w:rStyle w:val="Hyperlink"/>
                </w:rPr>
                <w:t>2026-2032年全球与中国纹身盒行业发展调研及市场前景报告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897bdf2694bcf" w:history="1">
                <w:r>
                  <w:rPr>
                    <w:rStyle w:val="Hyperlink"/>
                  </w:rPr>
                  <w:t>https://www.20087.com/1/30/WenShenHeHangYeQianJingQuShi.html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纹身盒是专业纹身师的工作套组容器，用于收纳针头、色料杯、手套、消毒用品等耗材，强调分区合理、便携性及卫生合规性。主流产品采用ABS塑料、铝合金或防水帆布材质，配备可拆卸托盘、防漏密封及符合生物危害废弃物处理规范的设计。在行业规范化趋势下，一次性无菌预装色料盒与带RFID标签的耗材管理套组逐渐普及。然而，市场仍存在低价劣质产品导致交叉感染风险，且缺乏统一安全标准，制约专业形象建立。</w:t>
      </w:r>
      <w:r>
        <w:rPr>
          <w:rFonts w:hint="eastAsia"/>
        </w:rPr>
        <w:br/>
      </w:r>
      <w:r>
        <w:rPr>
          <w:rFonts w:hint="eastAsia"/>
        </w:rPr>
        <w:t>　　未来，纹身盒将向智能化管理、环保材料与体验升级方向演进。市场调研网指出，集成UV-C消毒模块与温湿度监控的智能纹身盒可确保耗材存储安全；可降解生物塑料或再生海洋塑料将替代传统石油基材料。在服务端，订阅制耗材盒结合AR教程，可赋能新手纹身师标准化操作。此外，高端定制纹身盒将融合艺术设计与品牌叙事，成为纹身文化表达的载体。长远看，在纹身去污名化与医疗级卫生标准普及背景下，纹身盒将从工具收纳器升级为专业服务信任建立的关键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2897bdf2694bcf" w:history="1">
        <w:r>
          <w:rPr>
            <w:rStyle w:val="Hyperlink"/>
          </w:rPr>
          <w:t>2026-2032年全球与中国纹身盒行业发展调研及市场前景报告</w:t>
        </w:r>
      </w:hyperlink>
      <w:r>
        <w:rPr>
          <w:rFonts w:hint="eastAsia"/>
        </w:rPr>
        <w:t>》，2025年纹身盒行业市场规模达 亿元，预计2032年市场规模将达 亿元，期间年均复合增长率（CAGR）达 %。报告基于权威数据和长期市场监测，全面分析了纹身盒行业的市场规模、供需状况及竞争格局。报告梳理了纹身盒技术现状与未来方向，预测了市场前景与趋势，并评估了重点企业的表现与地位。同时，报告揭示了纹身盒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按产品类型细分，全球纹身盒市场规模2021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α12， 0.35mm</w:t>
      </w:r>
      <w:r>
        <w:rPr>
          <w:rFonts w:hint="eastAsia"/>
        </w:rPr>
        <w:br/>
      </w:r>
      <w:r>
        <w:rPr>
          <w:rFonts w:hint="eastAsia"/>
        </w:rPr>
        <w:t>　　　　1.3.3 α10， 0.30mm</w:t>
      </w:r>
      <w:r>
        <w:rPr>
          <w:rFonts w:hint="eastAsia"/>
        </w:rPr>
        <w:br/>
      </w:r>
      <w:r>
        <w:rPr>
          <w:rFonts w:hint="eastAsia"/>
        </w:rPr>
        <w:t>　　　　1.3.4 α8， 0.25mm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按应用细分，全球纹身盒市场规模2021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纹身盒行业发展总体概况</w:t>
      </w:r>
      <w:r>
        <w:rPr>
          <w:rFonts w:hint="eastAsia"/>
        </w:rPr>
        <w:br/>
      </w:r>
      <w:r>
        <w:rPr>
          <w:rFonts w:hint="eastAsia"/>
        </w:rPr>
        <w:t>　　　　1.5.2 纹身盒行业发展主要特点</w:t>
      </w:r>
      <w:r>
        <w:rPr>
          <w:rFonts w:hint="eastAsia"/>
        </w:rPr>
        <w:br/>
      </w:r>
      <w:r>
        <w:rPr>
          <w:rFonts w:hint="eastAsia"/>
        </w:rPr>
        <w:t>　　　　1.5.3 纹身盒行业发展影响因素</w:t>
      </w:r>
      <w:r>
        <w:rPr>
          <w:rFonts w:hint="eastAsia"/>
        </w:rPr>
        <w:br/>
      </w:r>
      <w:r>
        <w:rPr>
          <w:rFonts w:hint="eastAsia"/>
        </w:rPr>
        <w:t>　　　　1.5.3 .1 纹身盒有利因素</w:t>
      </w:r>
      <w:r>
        <w:rPr>
          <w:rFonts w:hint="eastAsia"/>
        </w:rPr>
        <w:br/>
      </w:r>
      <w:r>
        <w:rPr>
          <w:rFonts w:hint="eastAsia"/>
        </w:rPr>
        <w:t>　　　　1.5.3 .2 纹身盒不利因素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全球市场，近三年纹身盒主要企业占有率及排名（按销量）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纹身盒主要企业在国际市场占有率（按销量，2023-2026）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2025年纹身盒主要企业在国际市场排名（按销量）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全球市场主要企业纹身盒销量（2023-2026）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全球市场，近三年纹身盒主要企业占有率及排名（按收入）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纹身盒主要企业在国际市场占有率（按收入，2023-2026）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2025年纹身盒主要企业在国际市场排名（按收入）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全球市场主要企业纹身盒销售收入（2023-2026）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全球市场主要企业纹身盒销售价格（2023-2026）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中国市场，近三年纹身盒主要企业占有率及排名（按销量）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纹身盒主要企业在中国市场占有率（按销量，2023-2026）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2025年纹身盒主要企业在中国市场排名（按销量）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中国市场主要企业纹身盒销量（2023-2026）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中国市场，近三年纹身盒主要企业占有率及排名（按收入）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纹身盒主要企业在中国市场占有率（按收入，2023-2026）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2025年纹身盒主要企业在中国市场排名（按收入）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中国市场主要企业纹身盒销售收入（2023-2026）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全球主要厂商纹身盒总部及产地分布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全球主要厂商成立时间及纹身盒商业化日期</w:t>
      </w:r>
      <w:r>
        <w:rPr>
          <w:rFonts w:hint="eastAsia"/>
        </w:rPr>
        <w:br/>
      </w:r>
      <w:r>
        <w:rPr>
          <w:rFonts w:hint="eastAsia"/>
        </w:rPr>
        <w:t>　　2.8 全球主要厂商纹身盒产品类型及应用</w:t>
      </w:r>
      <w:r>
        <w:rPr>
          <w:rFonts w:hint="eastAsia"/>
        </w:rPr>
        <w:br/>
      </w:r>
      <w:r>
        <w:rPr>
          <w:rFonts w:hint="eastAsia"/>
        </w:rPr>
        <w:t>　　2.9 纹身盒行业集中度、竞争程度分析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纹身盒行业集中度分析：2025年全球Top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全球纹身盒第一梯队、第二梯队和第三梯队生产商（品牌）及市场份额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全球纹身盒总体规模分析</w:t>
      </w:r>
      <w:r>
        <w:rPr>
          <w:rFonts w:hint="eastAsia"/>
        </w:rPr>
        <w:br/>
      </w:r>
      <w:r>
        <w:rPr>
          <w:rFonts w:hint="eastAsia"/>
        </w:rPr>
        <w:t>　　3.1 全球纹身盒供需现状及预测（2021-2032）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全球纹身盒产能、产量、产能利用率及发展趋势（2021-2032）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全球纹身盒产量、需求量及发展趋势（2021-2032）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全球主要地区纹身盒产量及发展趋势（2021-2032）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全球主要地区纹身盒产量（2021-2026）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全球主要地区纹身盒产量（2027-2032）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全球主要地区纹身盒产量市场份额（2021-2032）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中国纹身盒供需现状及预测（2021-2032）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中国纹身盒产能、产量、产能利用率及发展趋势（2021-2032）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中国纹身盒产量、市场需求量及发展趋势（2021-2032）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中国市场纹身盒进出口（2021-2032）</w:t>
      </w:r>
      <w:r>
        <w:rPr>
          <w:rFonts w:hint="eastAsia"/>
        </w:rPr>
        <w:br/>
      </w:r>
      <w:r>
        <w:rPr>
          <w:rFonts w:hint="eastAsia"/>
        </w:rPr>
        <w:t>　　3.4 全球纹身盒销量及销售额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全球市场纹身盒销售额（2021-2032）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全球市场纹身盒销量（2021-2032）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全球市场纹身盒价格趋势（2021-2032）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全球纹身盒主要地区分析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全球主要地区纹身盒市场规模分析：2021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全球主要地区纹身盒销售收入及市场份额（2021-2026）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全球主要地区纹身盒销售收入预测（2027-2032）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全球主要地区纹身盒销量分析：2021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全球主要地区纹身盒销量及市场份额（2021-2026）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全球主要地区纹身盒销量及市场份额预测（2027-2032）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北美市场纹身盒销量、收入及增长率（2021-2032）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欧洲市场纹身盒销量、收入及增长率（2021-2032）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中国市场纹身盒销量、收入及增长率（2021-2032）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日本市场纹身盒销量、收入及增长率（2021-2032）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东南亚市场纹身盒销量、收入及增长率（2021-2032）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印度市场纹身盒销量、收入及增长率（2021-2032）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南美市场纹身盒销量、收入及增长率（2021-2032）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中东市场纹身盒销量、收入及增长率（2021-2032）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纹身盒销量、收入、价格及毛利率（2021-2026）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不同产品类型纹身盒分析</w:t>
      </w:r>
      <w:r>
        <w:rPr>
          <w:rFonts w:hint="eastAsia"/>
        </w:rPr>
        <w:br/>
      </w:r>
      <w:r>
        <w:rPr>
          <w:rFonts w:hint="eastAsia"/>
        </w:rPr>
        <w:t>　　6.1 全球不同产品类型纹身盒销量（2021-2032）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全球不同产品类型纹身盒销量及市场份额（2021-2026）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全球不同产品类型纹身盒销量预测（2027-2032）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全球不同产品类型纹身盒收入（2021-2032）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全球不同产品类型纹身盒收入及市场份额（2021-2026）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全球不同产品类型纹身盒收入预测（2027-2032）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全球不同产品类型纹身盒价格走势（2021-2032）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中国不同产品类型纹身盒销量（2021-2032）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中国不同产品类型纹身盒销量及市场份额（2021-2026）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中国不同产品类型纹身盒销量预测（2027-2032）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中国不同产品类型纹身盒收入（2021-2032）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中国不同产品类型纹身盒收入及市场份额（2021-2026）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中国不同产品类型纹身盒收入预测（2027-2032）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不同应用纹身盒分析</w:t>
      </w:r>
      <w:r>
        <w:rPr>
          <w:rFonts w:hint="eastAsia"/>
        </w:rPr>
        <w:br/>
      </w:r>
      <w:r>
        <w:rPr>
          <w:rFonts w:hint="eastAsia"/>
        </w:rPr>
        <w:t>　　7.1 全球不同应用纹身盒销量（2021-2032）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全球不同应用纹身盒销量及市场份额（2021-2026）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全球不同应用纹身盒销量预测（2027-2032）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全球不同应用纹身盒收入（2021-2032）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全球不同应用纹身盒收入及市场份额（2021-2026）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全球不同应用纹身盒收入预测（2027-2032）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全球不同应用纹身盒价格走势（2021-2032）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中国不同应用纹身盒销量（2021-2032）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中国不同应用纹身盒销量及市场份额（2021-2026）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中国不同应用纹身盒销量预测（2027-2032）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中国不同应用纹身盒收入（2021-2032）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中国不同应用纹身盒收入及市场份额（2021-2026）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中国不同应用纹身盒收入预测（2027-2032）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纹身盒行业发展趋势</w:t>
      </w:r>
      <w:r>
        <w:rPr>
          <w:rFonts w:hint="eastAsia"/>
        </w:rPr>
        <w:br/>
      </w:r>
      <w:r>
        <w:rPr>
          <w:rFonts w:hint="eastAsia"/>
        </w:rPr>
        <w:t>　　8.2 纹身盒行业主要驱动因素</w:t>
      </w:r>
      <w:r>
        <w:rPr>
          <w:rFonts w:hint="eastAsia"/>
        </w:rPr>
        <w:br/>
      </w:r>
      <w:r>
        <w:rPr>
          <w:rFonts w:hint="eastAsia"/>
        </w:rPr>
        <w:t>　　8.3 纹身盒中国企业SWOT分析</w:t>
      </w:r>
      <w:r>
        <w:rPr>
          <w:rFonts w:hint="eastAsia"/>
        </w:rPr>
        <w:br/>
      </w:r>
      <w:r>
        <w:rPr>
          <w:rFonts w:hint="eastAsia"/>
        </w:rPr>
        <w:t>　　8.4 中国纹身盒行业政策环境分析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纹身盒行业产业链简介</w:t>
      </w:r>
      <w:r>
        <w:rPr>
          <w:rFonts w:hint="eastAsia"/>
        </w:rPr>
        <w:br/>
      </w:r>
      <w:r>
        <w:rPr>
          <w:rFonts w:hint="eastAsia"/>
        </w:rPr>
        <w:t>　　　　9.1.1 纹身盒行业供应链分析</w:t>
      </w:r>
      <w:r>
        <w:rPr>
          <w:rFonts w:hint="eastAsia"/>
        </w:rPr>
        <w:br/>
      </w:r>
      <w:r>
        <w:rPr>
          <w:rFonts w:hint="eastAsia"/>
        </w:rPr>
        <w:t>　　　　9.1.2 纹身盒主要原料及供应情况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纹身盒行业采购模式</w:t>
      </w:r>
      <w:r>
        <w:rPr>
          <w:rFonts w:hint="eastAsia"/>
        </w:rPr>
        <w:br/>
      </w:r>
      <w:r>
        <w:rPr>
          <w:rFonts w:hint="eastAsia"/>
        </w:rPr>
        <w:t>　　9.3 纹身盒行业生产模式</w:t>
      </w:r>
      <w:r>
        <w:rPr>
          <w:rFonts w:hint="eastAsia"/>
        </w:rPr>
        <w:br/>
      </w:r>
      <w:r>
        <w:rPr>
          <w:rFonts w:hint="eastAsia"/>
        </w:rPr>
        <w:t>　　9.4 纹身盒行业销售模式及销售渠道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按产品类型细分，全球纹身盒市场规模2021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按应用细分，全球纹身盒市场规模（CAGR）2021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纹身盒行业发展主要特点</w:t>
      </w:r>
      <w:r>
        <w:rPr>
          <w:rFonts w:hint="eastAsia"/>
        </w:rPr>
        <w:br/>
      </w:r>
      <w:r>
        <w:rPr>
          <w:rFonts w:hint="eastAsia"/>
        </w:rPr>
        <w:t>　　表 4： 纹身盒行业发展有利因素分析</w:t>
      </w:r>
      <w:r>
        <w:rPr>
          <w:rFonts w:hint="eastAsia"/>
        </w:rPr>
        <w:br/>
      </w:r>
      <w:r>
        <w:rPr>
          <w:rFonts w:hint="eastAsia"/>
        </w:rPr>
        <w:t>　　表 5： 纹身盒行业发展不利因素分析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进入纹身盒行业壁垒</w:t>
      </w:r>
      <w:r>
        <w:rPr>
          <w:rFonts w:hint="eastAsia"/>
        </w:rPr>
        <w:br/>
      </w:r>
      <w:r>
        <w:rPr>
          <w:rFonts w:hint="eastAsia"/>
        </w:rPr>
        <w:t>　　表 7： 纹身盒主要企业在国际市场占有率（按销量，2023-2026）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2025年纹身盒主要企业在国际市场排名（按销量）&amp;（千件）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全球市场主要企业纹身盒销量（2023-2026）&amp;（千件）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纹身盒主要企业在国际市场占有率（按收入，2023-2026）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2025年纹身盒主要企业在国际市场排名（按收入）&amp;（万元）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全球市场主要企业纹身盒销售收入（2023-2026）&amp;（万元）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全球市场主要企业纹身盒销售价格（2023-2026）&amp;（元/个）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纹身盒主要企业在中国市场占有率（按销量，2023-2026）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2025年纹身盒主要企业在中国市场排名（按销量）&amp;（千件）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中国市场主要企业纹身盒销量（2023-2026）&amp;（千件）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纹身盒主要企业在中国市场占有率（按收入，2023-2026）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2025年纹身盒主要企业在中国市场排名（按收入）&amp;（万元）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中国市场主要企业纹身盒销售收入（2023-2026）&amp;（万元）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全球主要厂商纹身盒总部及产地分布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全球主要厂商成立时间及纹身盒商业化日期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全球主要厂商纹身盒产品类型及应用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2025年全球纹身盒主要厂商市场地位（第一梯队、第二梯队和第三梯队）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全球纹身盒市场投资、并购等现状分析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全球主要地区纹身盒产量增速（CAGR）：（2021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全球主要地区纹身盒产量（2021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全球主要地区纹身盒产量（2021-2026）&amp;（千件）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全球主要地区纹身盒产量（2027-2032）&amp;（千件）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全球主要地区纹身盒产量市场份额（2021-2026）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全球主要地区纹身盒产量市场份额（2027-2032）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中国市场纹身盒产量、销量、进出口（2021-2026）&amp;（千件）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中国市场纹身盒产量、销量、进出口预测（2027-2032）&amp;（千件）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全球主要地区纹身盒销售收入增速：（2021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全球主要地区纹身盒销售收入（2021-2026）&amp;（万元）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全球主要地区纹身盒销售收入市场份额（2021-2026）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全球主要地区纹身盒收入（2027-2032）&amp;（万元）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全球主要地区纹身盒收入市场份额（2027-2032）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全球主要地区纹身盒销量（千件）：2021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全球主要地区纹身盒销量（2021-2026）&amp;（千件）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全球主要地区纹身盒销量市场份额（2021-2026）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全球主要地区纹身盒销量（2027-2032）&amp;（千件）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全球主要地区纹身盒销量份额（2027-2032）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纹身盒生产基地、销售区域、竞争对手及市场地位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纹身盒产品规格、参数及市场应用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纹身盒销量（千件）、收入（万元）、价格（元/个）及毛利率（2021-2026）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全球不同产品类型纹身盒销量（2021-2026）&amp;（千件）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全球不同产品类型纹身盒销量市场份额（2021-2026）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全球不同产品类型纹身盒销量预测（2027-2032）&amp;（千件）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全球市场不同产品类型纹身盒销量市场份额预测（2027-2032）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全球不同产品类型纹身盒收入（2021-2026）&amp;（万元）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全球不同产品类型纹身盒收入市场份额（2021-2026）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全球不同产品类型纹身盒收入预测（2027-2032）&amp;（万元）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全球不同产品类型纹身盒收入市场份额预测（2027-2032）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中国不同产品类型纹身盒销量（2021-2026）&amp;（千件）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中国不同产品类型纹身盒销量市场份额（2021-2026）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中国不同产品类型纹身盒销量预测（2027-2032）&amp;（千件）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全球市场不同产品类型纹身盒销量市场份额预测（2027-2032）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中国不同产品类型纹身盒收入（2021-2026）&amp;（万元）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中国不同产品类型纹身盒收入市场份额（2021-2026）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中国不同产品类型纹身盒收入预测（2027-2032）&amp;（万元）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中国不同产品类型纹身盒收入市场份额预测（2027-2032）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全球不同应用纹身盒销量（2021-2026）&amp;（千件）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全球不同应用纹身盒销量市场份额（2021-2026）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全球不同应用纹身盒销量预测（2027-2032）&amp;（千件）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全球市场不同应用纹身盒销量市场份额预测（2027-2032）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全球不同应用纹身盒收入（2021-2026）&amp;（万元）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全球不同应用纹身盒收入市场份额（2021-2026）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全球不同应用纹身盒收入预测（2027-2032）&amp;（万元）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全球不同应用纹身盒收入市场份额预测（2027-2032）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中国不同应用纹身盒销量（2021-2026）&amp;（千件）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中国不同应用纹身盒销量市场份额（2021-2026）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中国不同应用纹身盒销量预测（2027-2032）&amp;（千件）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中国市场不同应用纹身盒销量市场份额预测（2027-2032）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中国不同应用纹身盒收入（2021-2026）&amp;（万元）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中国不同应用纹身盒收入市场份额（2021-2026）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中国不同应用纹身盒收入预测（2027-2032）&amp;（万元）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中国不同应用纹身盒收入市场份额预测（2027-2032）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纹身盒行业发展趋势</w:t>
      </w:r>
      <w:r>
        <w:rPr>
          <w:rFonts w:hint="eastAsia"/>
        </w:rPr>
        <w:br/>
      </w:r>
      <w:r>
        <w:rPr>
          <w:rFonts w:hint="eastAsia"/>
        </w:rPr>
        <w:t>　　表 171： 纹身盒行业主要驱动因素</w:t>
      </w:r>
      <w:r>
        <w:rPr>
          <w:rFonts w:hint="eastAsia"/>
        </w:rPr>
        <w:br/>
      </w:r>
      <w:r>
        <w:rPr>
          <w:rFonts w:hint="eastAsia"/>
        </w:rPr>
        <w:t>　　表 172： 纹身盒行业供应链分析</w:t>
      </w:r>
      <w:r>
        <w:rPr>
          <w:rFonts w:hint="eastAsia"/>
        </w:rPr>
        <w:br/>
      </w:r>
      <w:r>
        <w:rPr>
          <w:rFonts w:hint="eastAsia"/>
        </w:rPr>
        <w:t>　　表 173： 纹身盒上游原料供应商</w:t>
      </w:r>
      <w:r>
        <w:rPr>
          <w:rFonts w:hint="eastAsia"/>
        </w:rPr>
        <w:br/>
      </w:r>
      <w:r>
        <w:rPr>
          <w:rFonts w:hint="eastAsia"/>
        </w:rPr>
        <w:t>　　表 174： 纹身盒主要地区不同应用客户分析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纹身盒典型经销商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纹身盒产品图片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全球不同产品类型纹身盒销售额2021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全球不同产品类型纹身盒市场份额2025 &amp; 2032</w:t>
      </w:r>
      <w:r>
        <w:rPr>
          <w:rFonts w:hint="eastAsia"/>
        </w:rPr>
        <w:br/>
      </w:r>
      <w:r>
        <w:rPr>
          <w:rFonts w:hint="eastAsia"/>
        </w:rPr>
        <w:t>　　图 4： α12， 0.35mm产品图片</w:t>
      </w:r>
      <w:r>
        <w:rPr>
          <w:rFonts w:hint="eastAsia"/>
        </w:rPr>
        <w:br/>
      </w:r>
      <w:r>
        <w:rPr>
          <w:rFonts w:hint="eastAsia"/>
        </w:rPr>
        <w:t>　　图 5： α10， 0.30mm产品图片</w:t>
      </w:r>
      <w:r>
        <w:rPr>
          <w:rFonts w:hint="eastAsia"/>
        </w:rPr>
        <w:br/>
      </w:r>
      <w:r>
        <w:rPr>
          <w:rFonts w:hint="eastAsia"/>
        </w:rPr>
        <w:t>　　图 6： α8， 0.25mm产品图片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全球不同应用纹身盒市场份额2025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2025年全球前五大生产商纹身盒市场份额</w:t>
      </w:r>
      <w:r>
        <w:rPr>
          <w:rFonts w:hint="eastAsia"/>
        </w:rPr>
        <w:br/>
      </w:r>
      <w:r>
        <w:rPr>
          <w:rFonts w:hint="eastAsia"/>
        </w:rPr>
        <w:t>　　图 13： 2025年全球纹身盒第一梯队、第二梯队和第三梯队厂商及市场份额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全球纹身盒产能、产量、产能利用率及发展趋势（2021-2032）&amp;（千件）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全球纹身盒产量、需求量及发展趋势（2021-2032）&amp;（千件）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全球主要地区纹身盒产量市场份额（2021-2032）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中国纹身盒产能、产量、产能利用率及发展趋势（2021-2032）&amp;（千件）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中国纹身盒产量、市场需求量及发展趋势（2021-2032）&amp;（千件）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全球纹身盒市场销售额及增长率：（2021-2032）&amp;（万元）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全球市场纹身盒市场规模：2021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全球市场纹身盒销量及增长率（2021-2032）&amp;（千件）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全球市场纹身盒价格趋势（2021-2032）&amp;（元/个）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全球主要地区纹身盒销售收入（2021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全球主要地区纹身盒销售收入市场份额（2021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北美市场纹身盒销量及增长率（2021-2032）&amp;（千件）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北美市场纹身盒收入及增长率（2021-2032）&amp;（万元）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欧洲市场纹身盒销量及增长率（2021-2032）&amp;（千件）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欧洲市场纹身盒收入及增长率（2021-2032）&amp;（万元）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中国市场纹身盒销量及增长率（2021-2032）&amp;（千件）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中国市场纹身盒收入及增长率（2021-2032）&amp;（万元）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日本市场纹身盒销量及增长率（2021-2032）&amp;（千件）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日本市场纹身盒收入及增长率（2021-2032）&amp;（万元）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东南亚市场纹身盒销量及增长率（2021-2032）&amp;（千件）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东南亚市场纹身盒收入及增长率（2021-2032）&amp;（万元）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印度市场纹身盒销量及增长率（2021-2032）&amp;（千件）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印度市场纹身盒收入及增长率（2021-2032）&amp;（万元）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南美市场纹身盒销量及增长率（2021-2032）&amp;（千件）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南美市场纹身盒收入及增长率（2021-2032）&amp;（万元）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中东市场纹身盒销量及增长率（2021-2032）&amp;（千件）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中东市场纹身盒收入及增长率（2021-2032）&amp;（万元）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全球不同产品类型纹身盒价格走势（2021-2032）&amp;（元/个）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全球不同应用纹身盒价格走势（2021-2032）&amp;（元/个）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纹身盒中国企业SWOT分析</w:t>
      </w:r>
      <w:r>
        <w:rPr>
          <w:rFonts w:hint="eastAsia"/>
        </w:rPr>
        <w:br/>
      </w:r>
      <w:r>
        <w:rPr>
          <w:rFonts w:hint="eastAsia"/>
        </w:rPr>
        <w:t>　　图 44： 纹身盒产业链</w:t>
      </w:r>
      <w:r>
        <w:rPr>
          <w:rFonts w:hint="eastAsia"/>
        </w:rPr>
        <w:br/>
      </w:r>
      <w:r>
        <w:rPr>
          <w:rFonts w:hint="eastAsia"/>
        </w:rPr>
        <w:t>　　图 45： 纹身盒行业采购模式分析</w:t>
      </w:r>
      <w:r>
        <w:rPr>
          <w:rFonts w:hint="eastAsia"/>
        </w:rPr>
        <w:br/>
      </w:r>
      <w:r>
        <w:rPr>
          <w:rFonts w:hint="eastAsia"/>
        </w:rPr>
        <w:t>　　图 46： 纹身盒行业生产模式</w:t>
      </w:r>
      <w:r>
        <w:rPr>
          <w:rFonts w:hint="eastAsia"/>
        </w:rPr>
        <w:br/>
      </w:r>
      <w:r>
        <w:rPr>
          <w:rFonts w:hint="eastAsia"/>
        </w:rPr>
        <w:t>　　图 47： 纹身盒行业销售模式分析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897bdf2694bcf" w:history="1">
        <w:r>
          <w:rPr>
            <w:rStyle w:val="Hyperlink"/>
          </w:rPr>
          <w:t>2026-2032年全球与中国纹身盒行业发展调研及市场前景报告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897bdf2694bcf" w:history="1">
        <w:r>
          <w:rPr>
            <w:rStyle w:val="Hyperlink"/>
          </w:rPr>
          <w:t>https://www.20087.com/1/30/WenShenHeHangYeQianJingQuShi.html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029cb6a3b4a00" w:history="1">
      <w:r>
        <w:rPr>
          <w:rStyle w:val="Hyperlink"/>
        </w:rPr>
        <w:t>2026-2032年全球与中国纹身盒行业发展调研及市场前景报告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WenShenHeHangYeQianJingQuShi.html" TargetMode="External" Id="R9b2897bdf269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WenShenHeHangYeQianJingQuShi.html" TargetMode="External" Id="R5d8029cb6a3b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2026-03-22T08:04:33Z</dcterms:created>
  <dcterms:modified xsi:type="dcterms:W3CDTF">2026-03-22T09:04:33Z</dcterms:modified>
  <dc:subject>2026-2032年全球与中国纹身盒行业发展调研及市场前景报告</dc:subject>
  <dc:title>2026-2032年全球与中国纹身盒行业发展调研及市场前景报告</dc:title>
  <cp:keywords>2026-2032年全球与中国纹身盒行业发展调研及市场前景报告</cp:keywords>
  <dc:description>2026-2032年全球与中国纹身盒行业发展调研及市场前景报告</dc:description>
</cp:coreProperties>
</file>