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07a1ecd2f4b5b" w:history="1">
              <w:r>
                <w:rPr>
                  <w:rStyle w:val="Hyperlink"/>
                </w:rPr>
                <w:t>2026-2032年全球与中国室内装饰面料行业研究及前景趋势预测报告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07a1ecd2f4b5b" w:history="1">
              <w:r>
                <w:rPr>
                  <w:rStyle w:val="Hyperlink"/>
                </w:rPr>
                <w:t>2026-2032年全球与中国室内装饰面料行业研究及前景趋势预测报告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07a1ecd2f4b5b" w:history="1">
                <w:r>
                  <w:rPr>
                    <w:rStyle w:val="Hyperlink"/>
                  </w:rPr>
                  <w:t>https://www.20087.com/2/30/ShiNeiZhuangShiMianLiaoFaZhanXianZhuangQianJing.html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饰面料涵盖窗帘、沙发布、墙布及软包材料，需兼顾美学设计、功能性与环保性能。当前高端产品普遍采用高密织造、阻燃后整理（如无卤阻燃剂）、防污涂层及抗菌处理，并融入再生涤纶、天丝或亚麻等可持续纤维。设计趋势强调自然纹理、低饱和色调与模块化搭配，适配现代简约与侘寂风格。行业对甲醛释放、色牢度及耐磨性有严格测试标准（如Martindale摩擦≥30,000转）。然而，功能性整理剂易随清洗衰减，且高端定制面料交期长、价格高，限制大众市场渗透。</w:t>
      </w:r>
      <w:r>
        <w:rPr>
          <w:rFonts w:hint="eastAsia"/>
        </w:rPr>
        <w:br/>
      </w:r>
      <w:r>
        <w:rPr>
          <w:rFonts w:hint="eastAsia"/>
        </w:rPr>
        <w:t>　　未来，室内装饰面料将向智能响应、循环经济与健康导向深度融合。光致变色或温感变色纤维可实现动态空间氛围调节；内置活性炭微胶囊的面料可主动吸附甲醛与异味。在可持续方面，闭环染色工艺与生物基阻燃剂将减少水耗与毒性；旧家具面料回收再生技术正逐步商业化。此外，数字孪生平台支持消费者在线模拟不同光照下的色彩效果。随着健康住宅与ESG消费理念深化，室内装饰面料将从视觉装饰层升级为具备环境净化、情绪调节与碳足迹透明的智能健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07a1ecd2f4b5b" w:history="1">
        <w:r>
          <w:rPr>
            <w:rStyle w:val="Hyperlink"/>
          </w:rPr>
          <w:t>2026-2032年全球与中国室内装饰面料行业研究及前景趋势预测报告</w:t>
        </w:r>
      </w:hyperlink>
      <w:r>
        <w:rPr>
          <w:rFonts w:hint="eastAsia"/>
        </w:rPr>
        <w:t>》从产业链视角出发，系统分析了室内装饰面料行业的市场现状与需求动态，详细解读了室内装饰面料市场规模、价格波动及上下游影响因素。报告深入剖析了室内装饰面料细分领域的发展特点，基于权威数据对市场前景及未来趋势进行了科学预测，同时揭示了室内装饰面料重点企业的竞争格局与市场集中度变化。报告客观翔实地指出了室内装饰面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按产品类型细分，全球室内装饰面料市场规模2021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涤纶及混纺</w:t>
      </w:r>
      <w:r>
        <w:rPr>
          <w:rFonts w:hint="eastAsia"/>
        </w:rPr>
        <w:br/>
      </w:r>
      <w:r>
        <w:rPr>
          <w:rFonts w:hint="eastAsia"/>
        </w:rPr>
        <w:t>　　　　1.3.3 棉及混纺</w:t>
      </w:r>
      <w:r>
        <w:rPr>
          <w:rFonts w:hint="eastAsia"/>
        </w:rPr>
        <w:br/>
      </w:r>
      <w:r>
        <w:rPr>
          <w:rFonts w:hint="eastAsia"/>
        </w:rPr>
        <w:t>　　　　1.3.4 亚麻及混纺</w:t>
      </w:r>
      <w:r>
        <w:rPr>
          <w:rFonts w:hint="eastAsia"/>
        </w:rPr>
        <w:br/>
      </w:r>
      <w:r>
        <w:rPr>
          <w:rFonts w:hint="eastAsia"/>
        </w:rPr>
        <w:t>　　　　1.3.5 磨砂布</w:t>
      </w:r>
      <w:r>
        <w:rPr>
          <w:rFonts w:hint="eastAsia"/>
        </w:rPr>
        <w:br/>
      </w:r>
      <w:r>
        <w:rPr>
          <w:rFonts w:hint="eastAsia"/>
        </w:rPr>
        <w:t>　　　　1.3.6 粘纤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按应用细分，全球室内装饰面料市场规模2021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沙发</w:t>
      </w:r>
      <w:r>
        <w:rPr>
          <w:rFonts w:hint="eastAsia"/>
        </w:rPr>
        <w:br/>
      </w:r>
      <w:r>
        <w:rPr>
          <w:rFonts w:hint="eastAsia"/>
        </w:rPr>
        <w:t>　　　　1.4.3 座椅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室内装饰面料行业发展总体概况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室内装饰面料行业发展主要特点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室内装饰面料行业发展影响因素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室内装饰面料有利因素</w:t>
      </w:r>
      <w:r>
        <w:rPr>
          <w:rFonts w:hint="eastAsia"/>
        </w:rPr>
        <w:br/>
      </w:r>
      <w:r>
        <w:rPr>
          <w:rFonts w:hint="eastAsia"/>
        </w:rPr>
        <w:t>　　　　1.5.3 .2 室内装饰面料不利因素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全球市场，近三年室内装饰面料主要企业占有率及排名（按销量）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室内装饰面料主要企业在国际市场占有率（按销量，2023-2026）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2025年室内装饰面料主要企业在国际市场排名（按销量）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全球市场主要企业室内装饰面料销量（2023-2026）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全球市场，近三年室内装饰面料主要企业占有率及排名（按收入）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室内装饰面料主要企业在国际市场占有率（按收入，2023-2026）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2025年室内装饰面料主要企业在国际市场排名（按收入）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全球市场主要企业室内装饰面料销售收入（2023-2026）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全球市场主要企业室内装饰面料销售价格（2023-2026）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中国市场，近三年室内装饰面料主要企业占有率及排名（按销量）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室内装饰面料主要企业在中国市场占有率（按销量，2023-2026）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2025年室内装饰面料主要企业在中国市场排名（按销量）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中国市场主要企业室内装饰面料销量（2023-2026）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中国市场，近三年室内装饰面料主要企业占有率及排名（按收入）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室内装饰面料主要企业在中国市场占有率（按收入，2023-2026）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2025年室内装饰面料主要企业在中国市场排名（按收入）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中国市场主要企业室内装饰面料销售收入（2023-2026）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全球主要厂商室内装饰面料总部及产地分布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全球主要厂商成立时间及室内装饰面料商业化日期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全球主要厂商室内装饰面料产品类型及应用</w:t>
      </w:r>
      <w:r>
        <w:rPr>
          <w:rFonts w:hint="eastAsia"/>
        </w:rPr>
        <w:br/>
      </w:r>
      <w:r>
        <w:rPr>
          <w:rFonts w:hint="eastAsia"/>
        </w:rPr>
        <w:t>　　2.9 室内装饰面料行业集中度、竞争程度分析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室内装饰面料行业集中度分析：2025年全球Top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全球室内装饰面料第一梯队、第二梯队和第三梯队生产商（品牌）及市场份额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全球室内装饰面料总体规模分析</w:t>
      </w:r>
      <w:r>
        <w:rPr>
          <w:rFonts w:hint="eastAsia"/>
        </w:rPr>
        <w:br/>
      </w:r>
      <w:r>
        <w:rPr>
          <w:rFonts w:hint="eastAsia"/>
        </w:rPr>
        <w:t>　　3.1 全球室内装饰面料供需现状及预测（2021-2032）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全球室内装饰面料产能、产量、产能利用率及发展趋势（2021-2032）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全球室内装饰面料产量、需求量及发展趋势（2021-2032）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全球主要地区室内装饰面料产量及发展趋势（2021-2032）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全球主要地区室内装饰面料产量（2021-2026）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全球主要地区室内装饰面料产量（2027-2032）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全球主要地区室内装饰面料产量市场份额（2021-2032）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中国室内装饰面料供需现状及预测（2021-2032）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中国室内装饰面料产能、产量、产能利用率及发展趋势（2021-2032）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中国室内装饰面料产量、市场需求量及发展趋势（2021-2032）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中国市场室内装饰面料进出口（2021-2032）</w:t>
      </w:r>
      <w:r>
        <w:rPr>
          <w:rFonts w:hint="eastAsia"/>
        </w:rPr>
        <w:br/>
      </w:r>
      <w:r>
        <w:rPr>
          <w:rFonts w:hint="eastAsia"/>
        </w:rPr>
        <w:t>　　3.4 全球室内装饰面料销量及销售额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全球市场室内装饰面料销售额（2021-2032）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全球市场室内装饰面料销量（2021-2032）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全球市场室内装饰面料价格趋势（2021-2032）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全球室内装饰面料主要地区分析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全球主要地区室内装饰面料市场规模分析：2021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全球主要地区室内装饰面料销售收入及市场份额（2021-2026）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全球主要地区室内装饰面料销售收入预测（2027-2032）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全球主要地区室内装饰面料销量分析：2021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全球主要地区室内装饰面料销量及市场份额预测（2027-2032）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中东市场室内装饰面料销量、收入及增长率（2021-2032）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室内装饰面料销量、收入、价格及毛利率（2021-2026）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不同产品类型室内装饰面料分析</w:t>
      </w:r>
      <w:r>
        <w:rPr>
          <w:rFonts w:hint="eastAsia"/>
        </w:rPr>
        <w:br/>
      </w:r>
      <w:r>
        <w:rPr>
          <w:rFonts w:hint="eastAsia"/>
        </w:rPr>
        <w:t>　　6.1 全球不同产品类型室内装饰面料销量（2021-2032）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全球不同产品类型室内装饰面料销量预测（2027-2032）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全球不同产品类型室内装饰面料收入（2021-2032）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全球不同产品类型室内装饰面料收入及市场份额（2021-2026）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全球不同产品类型室内装饰面料收入预测（2027-2032）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全球不同产品类型室内装饰面料价格走势（2021-2032）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中国不同产品类型室内装饰面料销量（2021-2032）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中国不同产品类型室内装饰面料销量预测（2027-2032）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中国不同产品类型室内装饰面料收入（2021-2032）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中国不同产品类型室内装饰面料收入及市场份额（2021-2026）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中国不同产品类型室内装饰面料收入预测（2027-2032）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不同应用室内装饰面料分析</w:t>
      </w:r>
      <w:r>
        <w:rPr>
          <w:rFonts w:hint="eastAsia"/>
        </w:rPr>
        <w:br/>
      </w:r>
      <w:r>
        <w:rPr>
          <w:rFonts w:hint="eastAsia"/>
        </w:rPr>
        <w:t>　　7.1 全球不同应用室内装饰面料销量（2021-2032）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全球不同应用室内装饰面料销量预测（2027-2032）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全球不同应用室内装饰面料收入（2021-2032）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全球不同应用室内装饰面料收入及市场份额（2021-2026）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全球不同应用室内装饰面料收入预测（2027-2032）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全球不同应用室内装饰面料价格走势（2021-2032）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中国不同应用室内装饰面料销量（2021-2032）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中国不同应用室内装饰面料销量及市场份额（2021-2026）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中国不同应用室内装饰面料销量预测（2027-2032）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中国不同应用室内装饰面料收入（2021-2032）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中国不同应用室内装饰面料收入及市场份额（2021-2026）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中国不同应用室内装饰面料收入预测（2027-2032）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室内装饰面料行业发展趋势</w:t>
      </w:r>
      <w:r>
        <w:rPr>
          <w:rFonts w:hint="eastAsia"/>
        </w:rPr>
        <w:br/>
      </w:r>
      <w:r>
        <w:rPr>
          <w:rFonts w:hint="eastAsia"/>
        </w:rPr>
        <w:t>　　8.2 室内装饰面料行业主要驱动因素</w:t>
      </w:r>
      <w:r>
        <w:rPr>
          <w:rFonts w:hint="eastAsia"/>
        </w:rPr>
        <w:br/>
      </w:r>
      <w:r>
        <w:rPr>
          <w:rFonts w:hint="eastAsia"/>
        </w:rPr>
        <w:t>　　8.3 室内装饰面料中国企业SWOT分析</w:t>
      </w:r>
      <w:r>
        <w:rPr>
          <w:rFonts w:hint="eastAsia"/>
        </w:rPr>
        <w:br/>
      </w:r>
      <w:r>
        <w:rPr>
          <w:rFonts w:hint="eastAsia"/>
        </w:rPr>
        <w:t>　　8.4 中国室内装饰面料行业政策环境分析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室内装饰面料行业产业链简介</w:t>
      </w:r>
      <w:r>
        <w:rPr>
          <w:rFonts w:hint="eastAsia"/>
        </w:rPr>
        <w:br/>
      </w:r>
      <w:r>
        <w:rPr>
          <w:rFonts w:hint="eastAsia"/>
        </w:rPr>
        <w:t>　　　　9.1.1 室内装饰面料行业供应链分析</w:t>
      </w:r>
      <w:r>
        <w:rPr>
          <w:rFonts w:hint="eastAsia"/>
        </w:rPr>
        <w:br/>
      </w:r>
      <w:r>
        <w:rPr>
          <w:rFonts w:hint="eastAsia"/>
        </w:rPr>
        <w:t>　　　　9.1.2 室内装饰面料主要原料及供应情况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室内装饰面料行业采购模式</w:t>
      </w:r>
      <w:r>
        <w:rPr>
          <w:rFonts w:hint="eastAsia"/>
        </w:rPr>
        <w:br/>
      </w:r>
      <w:r>
        <w:rPr>
          <w:rFonts w:hint="eastAsia"/>
        </w:rPr>
        <w:t>　　9.3 室内装饰面料行业生产模式</w:t>
      </w:r>
      <w:r>
        <w:rPr>
          <w:rFonts w:hint="eastAsia"/>
        </w:rPr>
        <w:br/>
      </w:r>
      <w:r>
        <w:rPr>
          <w:rFonts w:hint="eastAsia"/>
        </w:rPr>
        <w:t>　　9.4 室内装饰面料行业销售模式及销售渠道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按产品类型细分，全球室内装饰面料市场规模2021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按应用细分，全球室内装饰面料市场规模（CAGR）2021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室内装饰面料行业发展主要特点</w:t>
      </w:r>
      <w:r>
        <w:rPr>
          <w:rFonts w:hint="eastAsia"/>
        </w:rPr>
        <w:br/>
      </w:r>
      <w:r>
        <w:rPr>
          <w:rFonts w:hint="eastAsia"/>
        </w:rPr>
        <w:t>　　表 4： 室内装饰面料行业发展有利因素分析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室内装饰面料行业发展不利因素分析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进入室内装饰面料行业壁垒</w:t>
      </w:r>
      <w:r>
        <w:rPr>
          <w:rFonts w:hint="eastAsia"/>
        </w:rPr>
        <w:br/>
      </w:r>
      <w:r>
        <w:rPr>
          <w:rFonts w:hint="eastAsia"/>
        </w:rPr>
        <w:t>　　表 7： 室内装饰面料主要企业在国际市场占有率（按销量，2023-2026）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2025年室内装饰面料主要企业在国际市场排名（按销量）&amp;（百万米）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全球市场主要企业室内装饰面料销量（2023-2026）&amp;（百万米）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室内装饰面料主要企业在国际市场占有率（按收入，2023-2026）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2025年室内装饰面料主要企业在国际市场排名（按收入）&amp;（万元）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全球市场主要企业室内装饰面料销售收入（2023-2026）&amp;（万元）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全球市场主要企业室内装饰面料销售价格（2023-2026）&amp;（元/米）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室内装饰面料主要企业在中国市场占有率（按销量，2023-2026）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2025年室内装饰面料主要企业在中国市场排名（按销量）&amp;（百万米）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中国市场主要企业室内装饰面料销量（2023-2026）&amp;（百万米）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室内装饰面料主要企业在中国市场占有率（按收入，2023-2026）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2025年室内装饰面料主要企业在中国市场排名（按收入）&amp;（万元）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中国市场主要企业室内装饰面料销售收入（2023-2026）&amp;（万元）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全球主要厂商室内装饰面料总部及产地分布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全球主要厂商成立时间及室内装饰面料商业化日期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全球主要厂商室内装饰面料产品类型及应用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2025年全球室内装饰面料主要厂商市场地位（第一梯队、第二梯队和第三梯队）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全球室内装饰面料市场投资、并购等现状分析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全球主要地区室内装饰面料产量增速（CAGR）：（2021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全球主要地区室内装饰面料产量（2021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全球主要地区室内装饰面料产量（2021-2026）&amp;（百万米）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全球主要地区室内装饰面料产量（2027-2032）&amp;（百万米）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全球主要地区室内装饰面料产量市场份额（2021-2026）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全球主要地区室内装饰面料产量市场份额（2027-2032）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中国市场室内装饰面料产量、销量、进出口（2021-2026）&amp;（百万米）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中国市场室内装饰面料产量、销量、进出口预测（2027-2032）&amp;（百万米）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全球主要地区室内装饰面料销售收入增速：（2021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全球主要地区室内装饰面料销售收入（2021-2026）&amp;（万元）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全球主要地区室内装饰面料销售收入市场份额（2021-2026）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全球主要地区室内装饰面料收入（2027-2032）&amp;（万元）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全球主要地区室内装饰面料收入市场份额（2027-2032）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全球主要地区室内装饰面料销量（百万米）：2021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全球主要地区室内装饰面料销量（2021-2026）&amp;（百万米）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全球主要地区室内装饰面料销量市场份额（2021-2026）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全球主要地区室内装饰面料销量（2027-2032）&amp;（百万米）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全球主要地区室内装饰面料销量份额（2027-2032）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室内装饰面料生产基地、销售区域、竞争对手及市场地位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室内装饰面料产品规格、参数及市场应用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室内装饰面料销量（百万米）、收入（万元）、价格（元/米）及毛利率（2021-2026）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全球不同产品类型室内装饰面料销量（2021-2026）&amp;（百万米）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全球不同产品类型室内装饰面料销量市场份额（2021-2026）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全球不同产品类型室内装饰面料销量预测（2027-2032）&amp;（百万米）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全球市场不同产品类型室内装饰面料销量市场份额预测（2027-2032）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全球不同产品类型室内装饰面料收入（2021-2026）&amp;（万元）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全球不同产品类型室内装饰面料收入市场份额（2021-2026）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全球不同产品类型室内装饰面料收入预测（2027-2032）&amp;（万元）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全球不同产品类型室内装饰面料收入市场份额预测（2027-2032）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中国不同产品类型室内装饰面料销量（2021-2026）&amp;（百万米）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中国不同产品类型室内装饰面料销量市场份额（2021-2026）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中国不同产品类型室内装饰面料销量预测（2027-2032）&amp;（百万米）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全球市场不同产品类型室内装饰面料销量市场份额预测（2027-2032）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中国不同产品类型室内装饰面料收入（2021-2026）&amp;（万元）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中国不同产品类型室内装饰面料收入市场份额（2021-2026）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中国不同产品类型室内装饰面料收入预测（2027-2032）&amp;（万元）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中国不同产品类型室内装饰面料收入市场份额预测（2027-2032）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全球不同应用室内装饰面料销量（2021-2026）&amp;（百万米）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135： 全球不同应用室内装饰面料销量市场份额（2021-2026）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全球不同应用室内装饰面料销量预测（2027-2032）&amp;（百万米）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全球市场不同应用室内装饰面料销量市场份额预测（2027-2032）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全球不同应用室内装饰面料收入（2021-2026）&amp;（万元）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全球不同应用室内装饰面料收入市场份额（2021-2026）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全球不同应用室内装饰面料收入预测（2027-2032）&amp;（万元）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全球不同应用室内装饰面料收入市场份额预测（2027-2032）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中国不同应用室内装饰面料销量（2021-2026）&amp;（百万米）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143： 中国不同应用室内装饰面料销量市场份额（2021-2026）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中国不同应用室内装饰面料销量预测（2027-2032）&amp;（百万米）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中国市场不同应用室内装饰面料销量市场份额预测（2027-2032）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中国不同应用室内装饰面料收入（2021-2026）&amp;（万元）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中国不同应用室内装饰面料收入市场份额（2021-2026）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中国不同应用室内装饰面料收入预测（2027-2032）&amp;（万元）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中国不同应用室内装饰面料收入市场份额预测（2027-2032）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室内装饰面料行业发展趋势</w:t>
      </w:r>
      <w:r>
        <w:rPr>
          <w:rFonts w:hint="eastAsia"/>
        </w:rPr>
        <w:br/>
      </w:r>
      <w:r>
        <w:rPr>
          <w:rFonts w:hint="eastAsia"/>
        </w:rPr>
        <w:t>　　表 151： 室内装饰面料行业主要驱动因素</w:t>
      </w:r>
      <w:r>
        <w:rPr>
          <w:rFonts w:hint="eastAsia"/>
        </w:rPr>
        <w:br/>
      </w:r>
      <w:r>
        <w:rPr>
          <w:rFonts w:hint="eastAsia"/>
        </w:rPr>
        <w:t>　　表 152： 室内装饰面料行业供应链分析</w:t>
      </w:r>
      <w:r>
        <w:rPr>
          <w:rFonts w:hint="eastAsia"/>
        </w:rPr>
        <w:br/>
      </w:r>
      <w:r>
        <w:rPr>
          <w:rFonts w:hint="eastAsia"/>
        </w:rPr>
        <w:t>　　表 153： 室内装饰面料上游原料供应商</w:t>
      </w:r>
      <w:r>
        <w:rPr>
          <w:rFonts w:hint="eastAsia"/>
        </w:rPr>
        <w:br/>
      </w:r>
      <w:r>
        <w:rPr>
          <w:rFonts w:hint="eastAsia"/>
        </w:rPr>
        <w:t>　　表 154： 室内装饰面料主要地区不同应用客户分析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室内装饰面料典型经销商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室内装饰面料产品图片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全球不同产品类型室内装饰面料销售额2021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全球不同产品类型室内装饰面料市场份额2025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涤纶及混纺产品图片</w:t>
      </w:r>
      <w:r>
        <w:rPr>
          <w:rFonts w:hint="eastAsia"/>
        </w:rPr>
        <w:br/>
      </w:r>
      <w:r>
        <w:rPr>
          <w:rFonts w:hint="eastAsia"/>
        </w:rPr>
        <w:t>　　图 5： 棉及混纺产品图片</w:t>
      </w:r>
      <w:r>
        <w:rPr>
          <w:rFonts w:hint="eastAsia"/>
        </w:rPr>
        <w:br/>
      </w:r>
      <w:r>
        <w:rPr>
          <w:rFonts w:hint="eastAsia"/>
        </w:rPr>
        <w:t>　　图 6： 亚麻及混纺产品图片</w:t>
      </w:r>
      <w:r>
        <w:rPr>
          <w:rFonts w:hint="eastAsia"/>
        </w:rPr>
        <w:br/>
      </w:r>
      <w:r>
        <w:rPr>
          <w:rFonts w:hint="eastAsia"/>
        </w:rPr>
        <w:t>　　图 7： 磨砂布产品图片</w:t>
      </w:r>
      <w:r>
        <w:rPr>
          <w:rFonts w:hint="eastAsia"/>
        </w:rPr>
        <w:br/>
      </w:r>
      <w:r>
        <w:rPr>
          <w:rFonts w:hint="eastAsia"/>
        </w:rPr>
        <w:t>　　图 8： 粘纤产品图片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全球不同应用室内装饰面料市场份额2025 &amp; 2032</w:t>
      </w:r>
      <w:r>
        <w:rPr>
          <w:rFonts w:hint="eastAsia"/>
        </w:rPr>
        <w:br/>
      </w:r>
      <w:r>
        <w:rPr>
          <w:rFonts w:hint="eastAsia"/>
        </w:rPr>
        <w:t>　　图 12： 沙发</w:t>
      </w:r>
      <w:r>
        <w:rPr>
          <w:rFonts w:hint="eastAsia"/>
        </w:rPr>
        <w:br/>
      </w:r>
      <w:r>
        <w:rPr>
          <w:rFonts w:hint="eastAsia"/>
        </w:rPr>
        <w:t>　　图 13： 座椅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2025年全球前五大生产商室内装饰面料市场份额</w:t>
      </w:r>
      <w:r>
        <w:rPr>
          <w:rFonts w:hint="eastAsia"/>
        </w:rPr>
        <w:br/>
      </w:r>
      <w:r>
        <w:rPr>
          <w:rFonts w:hint="eastAsia"/>
        </w:rPr>
        <w:t>　　图 16： 2025年全球室内装饰面料第一梯队、第二梯队和第三梯队厂商及市场份额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全球室内装饰面料产能、产量、产能利用率及发展趋势（2021-2032）&amp;（百万米）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18： 全球室内装饰面料产量、需求量及发展趋势（2021-2032）&amp;（百万米）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19： 全球主要地区室内装饰面料产量市场份额（2021-2032）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中国室内装饰面料产能、产量、产能利用率及发展趋势（2021-2032）&amp;（百万米）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21： 中国室内装饰面料产量、市场需求量及发展趋势（2021-2032）&amp;（百万米）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22： 全球室内装饰面料市场销售额及增长率：（2021-2032）&amp;（万元）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全球市场室内装饰面料市场规模：2021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全球市场室内装饰面料销量及增长率（2021-2032）&amp;（百万米）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25： 全球市场室内装饰面料价格趋势（2021-2032）&amp;（元/米）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26： 全球主要地区室内装饰面料销售收入（2021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全球主要地区室内装饰面料销售收入市场份额（2021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北美市场室内装饰面料销量及增长率（2021-2032）&amp;（百万米）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29： 北美市场室内装饰面料收入及增长率（2021-2032）&amp;（万元）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欧洲市场室内装饰面料销量及增长率（2021-2032）&amp;（百万米）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31： 欧洲市场室内装饰面料收入及增长率（2021-2032）&amp;（万元）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中国市场室内装饰面料销量及增长率（2021-2032）&amp;（百万米）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33： 中国市场室内装饰面料收入及增长率（2021-2032）&amp;（万元）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日本市场室内装饰面料销量及增长率（2021-2032）&amp;（百万米）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35： 日本市场室内装饰面料收入及增长率（2021-2032）&amp;（万元）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东南亚市场室内装饰面料销量及增长率（2021-2032）&amp;（百万米）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东南亚市场室内装饰面料收入及增长率（2021-2032）&amp;（万元）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印度市场室内装饰面料销量及增长率（2021-2032）&amp;（百万米）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39： 印度市场室内装饰面料收入及增长率（2021-2032）&amp;（万元）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南美市场室内装饰面料销量及增长率（2021-2032）&amp;（百万米）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41： 南美市场室内装饰面料收入及增长率（2021-2032）&amp;（万元）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中东市场室内装饰面料销量及增长率（2021-2032）&amp;（百万米）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43： 中东市场室内装饰面料收入及增长率（2021-2032）&amp;（万元）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全球不同产品类型室内装饰面料价格走势（2021-2032）&amp;（元/米）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45： 全球不同应用室内装饰面料价格走势（2021-2032）&amp;（元/米）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46： 室内装饰面料中国企业SWOT分析</w:t>
      </w:r>
      <w:r>
        <w:rPr>
          <w:rFonts w:hint="eastAsia"/>
        </w:rPr>
        <w:br/>
      </w:r>
      <w:r>
        <w:rPr>
          <w:rFonts w:hint="eastAsia"/>
        </w:rPr>
        <w:t>　　图 47： 室内装饰面料产业链</w:t>
      </w:r>
      <w:r>
        <w:rPr>
          <w:rFonts w:hint="eastAsia"/>
        </w:rPr>
        <w:br/>
      </w:r>
      <w:r>
        <w:rPr>
          <w:rFonts w:hint="eastAsia"/>
        </w:rPr>
        <w:t>　　图 48： 室内装饰面料行业采购模式分析</w:t>
      </w:r>
      <w:r>
        <w:rPr>
          <w:rFonts w:hint="eastAsia"/>
        </w:rPr>
        <w:br/>
      </w:r>
      <w:r>
        <w:rPr>
          <w:rFonts w:hint="eastAsia"/>
        </w:rPr>
        <w:t>　　图 49： 室内装饰面料行业生产模式</w:t>
      </w:r>
      <w:r>
        <w:rPr>
          <w:rFonts w:hint="eastAsia"/>
        </w:rPr>
        <w:br/>
      </w:r>
      <w:r>
        <w:rPr>
          <w:rFonts w:hint="eastAsia"/>
        </w:rPr>
        <w:t>　　图 50： 室内装饰面料行业销售模式分析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07a1ecd2f4b5b" w:history="1">
        <w:r>
          <w:rPr>
            <w:rStyle w:val="Hyperlink"/>
          </w:rPr>
          <w:t>2026-2032年全球与中国室内装饰面料行业研究及前景趋势预测报告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07a1ecd2f4b5b" w:history="1">
        <w:r>
          <w:rPr>
            <w:rStyle w:val="Hyperlink"/>
          </w:rPr>
          <w:t>https://www.20087.com/2/30/ShiNeiZhuangShiMianLiaoFaZhanXianZhuangQianJing.html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热点：室内墙面装饰用什么材料好、室内装饰面料英文翻译、室内装修材料材质一览表、室内装饰面料包括哪些、室内装饰装修常用材料、装饰面料种类、最新的室内装修材料、室内装饰材料、室内设计装饰材料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46569887f452b" w:history="1">
      <w:r>
        <w:rPr>
          <w:rStyle w:val="Hyperlink"/>
        </w:rPr>
        <w:t>2026-2032年全球与中国室内装饰面料行业研究及前景趋势预测报告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iNeiZhuangShiMianLiaoFaZhanXianZhuangQianJing.html" TargetMode="External" Id="R92d07a1ecd2f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iNeiZhuangShiMianLiaoFaZhanXianZhuangQianJing.html" TargetMode="External" Id="R65546569887f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2025-12-31T02:11:53Z</dcterms:created>
  <dcterms:modified xsi:type="dcterms:W3CDTF">2025-12-31T03:11:53Z</dcterms:modified>
  <dc:subject>2026-2032年全球与中国室内装饰面料行业研究及前景趋势预测报告</dc:subject>
  <dc:title>2026-2032年全球与中国室内装饰面料行业研究及前景趋势预测报告</dc:title>
  <cp:keywords>2026-2032年全球与中国室内装饰面料行业研究及前景趋势预测报告</cp:keywords>
  <dc:description>2026-2032年全球与中国室内装饰面料行业研究及前景趋势预测报告</dc:description>
</cp:coreProperties>
</file>