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d773eb47941cd" w:history="1">
              <w:r>
                <w:rPr>
                  <w:rStyle w:val="Hyperlink"/>
                </w:rPr>
                <w:t>2026-2032年全球与中国运动袜行业发展调研及前景分析报告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d773eb47941cd" w:history="1">
              <w:r>
                <w:rPr>
                  <w:rStyle w:val="Hyperlink"/>
                </w:rPr>
                <w:t>2026-2032年全球与中国运动袜行业发展调研及前景分析报告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d773eb47941cd" w:history="1">
                <w:r>
                  <w:rPr>
                    <w:rStyle w:val="Hyperlink"/>
                  </w:rPr>
                  <w:t>https://www.20087.com/2/20/YunDongWaHangYeXianZhuangJiQianJing.html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袜是功能性纺织品的重要分支，已从基础吸汗棉袜演变为集缓压、防滑、抗菌、温度调节与生物力学支持于一体的高性能装备。运动袜采用多区域编织技术，结合尼龙、涤纶、氨纶及特种纤维（如Coolmax、X-Static银纤维），在脚踝、足弓、脚趾等关键部位实现差异化功能设计。高端运动袜引入3D立体剪裁、无缝工艺及压力梯度分布，以提升贴合度与血液循环效率。然而，市场存在功能宣传夸大、实际性能验证不足的问题；且多数产品仍依赖石油基合成纤维，可降解性差，废弃后加剧微塑料污染。此外，个性化适配（如足型数据驱动定制）尚未普及，制约体验升级。</w:t>
      </w:r>
      <w:r>
        <w:rPr>
          <w:rFonts w:hint="eastAsia"/>
        </w:rPr>
        <w:br/>
      </w:r>
      <w:r>
        <w:rPr>
          <w:rFonts w:hint="eastAsia"/>
        </w:rPr>
        <w:t>　　未来，运动袜将深度融合智能传感、可持续材料与精准健康服务。嵌入柔性应变传感器或导电纱线的智能袜可实时监测步态、足底压力分布及疲劳状态，并通过APP提供损伤预防建议。生物基弹性纤维（如Sorona）、海藻基纱线及可堆肥TPU将替代传统合成材料，实现全生命周期环保。3D针织技术将支持按个体足长、足宽、足弓高度定制袜型，提升生物力学匹配度。同时，品牌将联合运动医学机构建立功效验证体系。长远看，运动袜将从被动防护装备升级为主动健康管理终端，在竞技体育、康复训练与大众健身场景中发挥数据入口与干预载体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d773eb47941cd" w:history="1">
        <w:r>
          <w:rPr>
            <w:rStyle w:val="Hyperlink"/>
          </w:rPr>
          <w:t>2026-2032年全球与中国运动袜行业发展调研及前景分析报告</w:t>
        </w:r>
      </w:hyperlink>
      <w:r>
        <w:rPr>
          <w:rFonts w:hint="eastAsia"/>
        </w:rPr>
        <w:t>》依据国家统计局、相关行业协会及科研机构的详实资料数据，客观呈现了运动袜行业的市场规模、技术发展水平和竞争格局。报告分析了运动袜行业重点企业的市场表现，评估了当前技术路线的发展方向，并对运动袜市场趋势做出合理预测。通过梳理运动袜行业面临的机遇与风险，为企业和投资者了解市场动态、把握发展机会提供了数据支持和参考建议，有助于相关决策者更准确地判断运动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按材质细分，全球运动袜市场规模2021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棉布材质</w:t>
      </w:r>
      <w:r>
        <w:rPr>
          <w:rFonts w:hint="eastAsia"/>
        </w:rPr>
        <w:br/>
      </w:r>
      <w:r>
        <w:rPr>
          <w:rFonts w:hint="eastAsia"/>
        </w:rPr>
        <w:t>　　　　1.3.3 尼龙材质</w:t>
      </w:r>
      <w:r>
        <w:rPr>
          <w:rFonts w:hint="eastAsia"/>
        </w:rPr>
        <w:br/>
      </w:r>
      <w:r>
        <w:rPr>
          <w:rFonts w:hint="eastAsia"/>
        </w:rPr>
        <w:t>　　　　1.3.4 聚酯材质</w:t>
      </w:r>
      <w:r>
        <w:rPr>
          <w:rFonts w:hint="eastAsia"/>
        </w:rPr>
        <w:br/>
      </w:r>
      <w:r>
        <w:rPr>
          <w:rFonts w:hint="eastAsia"/>
        </w:rPr>
        <w:t>　　　　1.3.5 其他材质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按销售渠道细分，全球运动袜市场规模2021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网上零售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运动袜行业发展总体概况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运动袜行业发展主要特点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运动袜有利因素</w:t>
      </w:r>
      <w:r>
        <w:rPr>
          <w:rFonts w:hint="eastAsia"/>
        </w:rPr>
        <w:br/>
      </w:r>
      <w:r>
        <w:rPr>
          <w:rFonts w:hint="eastAsia"/>
        </w:rPr>
        <w:t>　　　　1.5.3 .2 运动袜不利因素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全球主要厂商成立时间及运动袜商业化日期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全球主要厂商运动袜产品类型及应用</w:t>
      </w:r>
      <w:r>
        <w:rPr>
          <w:rFonts w:hint="eastAsia"/>
        </w:rPr>
        <w:br/>
      </w:r>
      <w:r>
        <w:rPr>
          <w:rFonts w:hint="eastAsia"/>
        </w:rPr>
        <w:t>　　2.9 运动袜行业集中度、竞争程度分析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全球运动袜总体规模分析</w:t>
      </w:r>
      <w:r>
        <w:rPr>
          <w:rFonts w:hint="eastAsia"/>
        </w:rPr>
        <w:br/>
      </w:r>
      <w:r>
        <w:rPr>
          <w:rFonts w:hint="eastAsia"/>
        </w:rPr>
        <w:t>　　3.1 全球运动袜供需现状及预测（2021-2032）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中国市场运动袜进出口（2021-2032）</w:t>
      </w:r>
      <w:r>
        <w:rPr>
          <w:rFonts w:hint="eastAsia"/>
        </w:rPr>
        <w:br/>
      </w:r>
      <w:r>
        <w:rPr>
          <w:rFonts w:hint="eastAsia"/>
        </w:rPr>
        <w:t>　　3.4 全球运动袜销量及销售额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不同材质运动袜分析</w:t>
      </w:r>
      <w:r>
        <w:rPr>
          <w:rFonts w:hint="eastAsia"/>
        </w:rPr>
        <w:br/>
      </w:r>
      <w:r>
        <w:rPr>
          <w:rFonts w:hint="eastAsia"/>
        </w:rPr>
        <w:t>　　6.1 全球不同材质运动袜销量（2021-2032）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全球不同材质运动袜销量预测（2027-2032）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全球不同材质运动袜收入（2021-2032）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全球不同材质运动袜收入预测（2027-2032）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全球不同材质运动袜价格走势（2021-2032）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中国不同材质运动袜销量（2021-2032）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中国不同材质运动袜销量预测（2027-2032）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中国不同材质运动袜收入（2021-2032）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中国不同材质运动袜收入预测（2027-2032）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不同销售渠道运动袜分析</w:t>
      </w:r>
      <w:r>
        <w:rPr>
          <w:rFonts w:hint="eastAsia"/>
        </w:rPr>
        <w:br/>
      </w:r>
      <w:r>
        <w:rPr>
          <w:rFonts w:hint="eastAsia"/>
        </w:rPr>
        <w:t>　　7.1 全球不同销售渠道运动袜销量（2021-2032）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全球不同销售渠道运动袜销量预测（2027-2032）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全球不同销售渠道运动袜收入（2021-2032）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全球不同销售渠道运动袜收入预测（2027-2032）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全球不同销售渠道运动袜价格走势（2021-2032）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中国不同销售渠道运动袜销量（2021-2032）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中国不同销售渠道运动袜销量预测（2027-2032）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中国不同销售渠道运动袜收入（2021-2032）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中国不同销售渠道运动袜收入预测（2027-2032）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运动袜行业发展趋势</w:t>
      </w:r>
      <w:r>
        <w:rPr>
          <w:rFonts w:hint="eastAsia"/>
        </w:rPr>
        <w:br/>
      </w:r>
      <w:r>
        <w:rPr>
          <w:rFonts w:hint="eastAsia"/>
        </w:rPr>
        <w:t>　　8.2 运动袜行业主要驱动因素</w:t>
      </w:r>
      <w:r>
        <w:rPr>
          <w:rFonts w:hint="eastAsia"/>
        </w:rPr>
        <w:br/>
      </w:r>
      <w:r>
        <w:rPr>
          <w:rFonts w:hint="eastAsia"/>
        </w:rPr>
        <w:t>　　8.3 运动袜中国企业SWOT分析</w:t>
      </w:r>
      <w:r>
        <w:rPr>
          <w:rFonts w:hint="eastAsia"/>
        </w:rPr>
        <w:br/>
      </w:r>
      <w:r>
        <w:rPr>
          <w:rFonts w:hint="eastAsia"/>
        </w:rPr>
        <w:t>　　8.4 中国运动袜行业政策环境分析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运动袜行业产业链简介</w:t>
      </w:r>
      <w:r>
        <w:rPr>
          <w:rFonts w:hint="eastAsia"/>
        </w:rPr>
        <w:br/>
      </w:r>
      <w:r>
        <w:rPr>
          <w:rFonts w:hint="eastAsia"/>
        </w:rPr>
        <w:t>　　　　9.1.1 运动袜行业供应链分析</w:t>
      </w:r>
      <w:r>
        <w:rPr>
          <w:rFonts w:hint="eastAsia"/>
        </w:rPr>
        <w:br/>
      </w:r>
      <w:r>
        <w:rPr>
          <w:rFonts w:hint="eastAsia"/>
        </w:rPr>
        <w:t>　　　　9.1.2 运动袜主要原料及供应情况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运动袜行业采购模式</w:t>
      </w:r>
      <w:r>
        <w:rPr>
          <w:rFonts w:hint="eastAsia"/>
        </w:rPr>
        <w:br/>
      </w:r>
      <w:r>
        <w:rPr>
          <w:rFonts w:hint="eastAsia"/>
        </w:rPr>
        <w:t>　　9.3 运动袜行业生产模式</w:t>
      </w:r>
      <w:r>
        <w:rPr>
          <w:rFonts w:hint="eastAsia"/>
        </w:rPr>
        <w:br/>
      </w:r>
      <w:r>
        <w:rPr>
          <w:rFonts w:hint="eastAsia"/>
        </w:rPr>
        <w:t>　　9.4 运动袜行业销售模式及销售渠道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按材质细分，全球运动袜市场规模2021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按销售渠道细分，全球运动袜市场规模（CAGR）2021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运动袜行业发展主要特点</w:t>
      </w:r>
      <w:r>
        <w:rPr>
          <w:rFonts w:hint="eastAsia"/>
        </w:rPr>
        <w:br/>
      </w:r>
      <w:r>
        <w:rPr>
          <w:rFonts w:hint="eastAsia"/>
        </w:rPr>
        <w:t>　　表 4： 运动袜行业发展有利因素分析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进入运动袜行业壁垒</w:t>
      </w:r>
      <w:r>
        <w:rPr>
          <w:rFonts w:hint="eastAsia"/>
        </w:rPr>
        <w:br/>
      </w:r>
      <w:r>
        <w:rPr>
          <w:rFonts w:hint="eastAsia"/>
        </w:rPr>
        <w:t>　　表 7： 运动袜主要企业在国际市场占有率（按销量，2023-2026）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2025年运动袜主要企业在国际市场排名（按销量）&amp;（百万双）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全球市场主要企业运动袜销量（2023-2026）&amp;（百万双）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10： 运动袜主要企业在国际市场占有率（按收入，2023-2026）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全球市场主要企业运动袜销售价格（2023-2026）&amp;（US$/Pair）</w:t>
      </w:r>
      <w:r>
        <w:rPr>
          <w:rFonts w:hint="eastAsia"/>
        </w:rPr>
        <w:br/>
      </w:r>
      <w:r>
        <w:rPr>
          <w:rFonts w:hint="eastAsia"/>
        </w:rPr>
        <w:t>　　表 14： 运动袜主要企业在中国市场占有率（按销量，2023-2026）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2025年运动袜主要企业在中国市场排名（按销量）&amp;（百万双）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中国市场主要企业运动袜销量（2023-2026）&amp;（百万双）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17： 运动袜主要企业在中国市场占有率（按收入，2023-2026）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全球主要地区运动袜产量增速（CAGR）：（2021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26： 全球主要地区运动袜产量（2021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27： 全球主要地区运动袜产量（2021-2026）&amp;（百万双）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28： 全球主要地区运动袜产量（2027-2032）&amp;（百万双）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29： 全球主要地区运动袜产量市场份额（2021-2026）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中国市场运动袜产量、销量、进出口（2021-2026）&amp;（百万双）</w:t>
      </w:r>
      <w:r>
        <w:rPr>
          <w:rFonts w:hint="eastAsia"/>
        </w:rPr>
        <w:br/>
      </w:r>
      <w:r>
        <w:rPr>
          <w:rFonts w:hint="eastAsia"/>
        </w:rPr>
        <w:t>　　表 32： 中国市场运动袜产量、销量、进出口预测（2027-2032）&amp;（百万双）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33： 全球主要地区运动袜销售收入增速：（2021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全球主要地区运动袜销量（百万双）：2021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全球主要地区运动袜销量（2021-2026）&amp;（百万双）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40： 全球主要地区运动袜销量市场份额（2021-2026）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全球主要地区运动袜销量（2027-2032）&amp;（百万双）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42： 全球主要地区运动袜销量份额（2027-2032）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运动袜销量（百万双）、收入（万元）、价格（US$/Pair）及毛利率（2021-2026）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全球不同材质运动袜销量（2021-2026）&amp;（百万双）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124： 全球不同材质运动袜销量市场份额（2021-2026）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全球不同材质运动袜销量预测（2027-2032）&amp;（百万双）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126： 全球市场不同材质运动袜销量市场份额预测（2027-2032）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全球不同材质运动袜收入（2021-2026）&amp;（万元）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全球不同材质运动袜收入市场份额（2021-2026）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全球不同材质运动袜收入预测（2027-2032）&amp;（万元）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全球不同材质运动袜收入市场份额预测（2027-2032）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中国不同材质运动袜销量（2021-2026）&amp;（百万双）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132： 中国不同材质运动袜销量市场份额（2021-2026）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中国不同材质运动袜销量预测（2027-2032）&amp;（百万双）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134： 全球市场不同材质运动袜销量市场份额预测（2027-2032）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中国不同材质运动袜收入（2021-2026）&amp;（万元）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中国不同材质运动袜收入市场份额（2021-2026）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中国不同材质运动袜收入预测（2027-2032）&amp;（万元）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中国不同材质运动袜收入市场份额预测（2027-2032）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全球不同销售渠道运动袜销量（2021-2026）&amp;（百万双）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140： 全球不同销售渠道运动袜销量市场份额（2021-2026）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全球不同销售渠道运动袜销量预测（2027-2032）&amp;（百万双）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142： 全球市场不同销售渠道运动袜销量市场份额预测（2027-2032）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全球不同销售渠道运动袜收入（2021-2026）&amp;（万元）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全球不同销售渠道运动袜收入市场份额（2021-2026）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全球不同销售渠道运动袜收入预测（2027-2032）&amp;（万元）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全球不同销售渠道运动袜收入市场份额预测（2027-2032）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中国不同销售渠道运动袜销量（2021-2026）&amp;（百万双）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148： 中国不同销售渠道运动袜销量市场份额（2021-2026）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中国不同销售渠道运动袜销量预测（2027-2032）&amp;（百万双）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150： 中国市场不同销售渠道运动袜销量市场份额预测（2027-2032）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中国不同销售渠道运动袜收入（2021-2026）&amp;（万元）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中国不同销售渠道运动袜收入市场份额（2021-2026）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中国不同销售渠道运动袜收入预测（2027-2032）&amp;（万元）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中国不同销售渠道运动袜收入市场份额预测（2027-2032）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运动袜行业发展趋势</w:t>
      </w:r>
      <w:r>
        <w:rPr>
          <w:rFonts w:hint="eastAsia"/>
        </w:rPr>
        <w:br/>
      </w:r>
      <w:r>
        <w:rPr>
          <w:rFonts w:hint="eastAsia"/>
        </w:rPr>
        <w:t>　　表 156： 运动袜行业主要驱动因素</w:t>
      </w:r>
      <w:r>
        <w:rPr>
          <w:rFonts w:hint="eastAsia"/>
        </w:rPr>
        <w:br/>
      </w:r>
      <w:r>
        <w:rPr>
          <w:rFonts w:hint="eastAsia"/>
        </w:rPr>
        <w:t>　　表 157： 运动袜行业供应链分析</w:t>
      </w:r>
      <w:r>
        <w:rPr>
          <w:rFonts w:hint="eastAsia"/>
        </w:rPr>
        <w:br/>
      </w:r>
      <w:r>
        <w:rPr>
          <w:rFonts w:hint="eastAsia"/>
        </w:rPr>
        <w:t>　　表 158： 运动袜上游原料供应商</w:t>
      </w:r>
      <w:r>
        <w:rPr>
          <w:rFonts w:hint="eastAsia"/>
        </w:rPr>
        <w:br/>
      </w:r>
      <w:r>
        <w:rPr>
          <w:rFonts w:hint="eastAsia"/>
        </w:rPr>
        <w:t>　　表 159： 运动袜主要地区不同销售渠道客户分析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160： 运动袜典型经销商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运动袜产品图片</w:t>
      </w:r>
      <w:r>
        <w:rPr>
          <w:rFonts w:hint="eastAsia"/>
        </w:rPr>
        <w:br/>
      </w:r>
      <w:r>
        <w:rPr>
          <w:rFonts w:hint="eastAsia"/>
        </w:rPr>
        <w:t>　　图 2： 全球不同材质运动袜销售额2021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全球不同材质运动袜市场份额2025 &amp; 2032</w:t>
      </w:r>
      <w:r>
        <w:rPr>
          <w:rFonts w:hint="eastAsia"/>
        </w:rPr>
        <w:br/>
      </w:r>
      <w:r>
        <w:rPr>
          <w:rFonts w:hint="eastAsia"/>
        </w:rPr>
        <w:t>　　图 4： 棉布材质产品图片</w:t>
      </w:r>
      <w:r>
        <w:rPr>
          <w:rFonts w:hint="eastAsia"/>
        </w:rPr>
        <w:br/>
      </w:r>
      <w:r>
        <w:rPr>
          <w:rFonts w:hint="eastAsia"/>
        </w:rPr>
        <w:t>　　图 5： 尼龙材质产品图片</w:t>
      </w:r>
      <w:r>
        <w:rPr>
          <w:rFonts w:hint="eastAsia"/>
        </w:rPr>
        <w:br/>
      </w:r>
      <w:r>
        <w:rPr>
          <w:rFonts w:hint="eastAsia"/>
        </w:rPr>
        <w:t>　　图 6： 聚酯材质产品图片</w:t>
      </w:r>
      <w:r>
        <w:rPr>
          <w:rFonts w:hint="eastAsia"/>
        </w:rPr>
        <w:br/>
      </w:r>
      <w:r>
        <w:rPr>
          <w:rFonts w:hint="eastAsia"/>
        </w:rPr>
        <w:t>　　图 7： 其他材质产品图片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全球不同销售渠道运动袜市场份额2025 &amp; 2032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网上零售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2025年全球前五大生产商运动袜市场份额</w:t>
      </w:r>
      <w:r>
        <w:rPr>
          <w:rFonts w:hint="eastAsia"/>
        </w:rPr>
        <w:br/>
      </w:r>
      <w:r>
        <w:rPr>
          <w:rFonts w:hint="eastAsia"/>
        </w:rPr>
        <w:t>　　图 15： 2025年全球运动袜第一梯队、第二梯队和第三梯队厂商及市场份额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全球运动袜产能、产量、产能利用率及发展趋势（2021-2032）&amp;（百万双）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17： 全球运动袜产量、需求量及发展趋势（2021-2032）&amp;（百万双）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18： 全球主要地区运动袜产量市场份额（2021-2032）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中国运动袜产能、产量、产能利用率及发展趋势（2021-2032）&amp;（百万双）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20： 中国运动袜产量、市场需求量及发展趋势（2021-2032）&amp;（百万双）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21： 全球运动袜市场销售额及增长率：（2021-2032）&amp;（万元）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全球市场运动袜市场规模：2021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24： 全球市场运动袜价格趋势（2021-2032）&amp;（US$/Pair）</w:t>
      </w:r>
      <w:r>
        <w:rPr>
          <w:rFonts w:hint="eastAsia"/>
        </w:rPr>
        <w:br/>
      </w:r>
      <w:r>
        <w:rPr>
          <w:rFonts w:hint="eastAsia"/>
        </w:rPr>
        <w:t>　　图 25： 全球主要地区运动袜销售收入（2021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全球主要地区运动袜销售收入市场份额（2021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28： 北美市场运动袜收入及增长率（2021-2032）&amp;（万元）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30： 欧洲市场运动袜收入及增长率（2021-2032）&amp;（万元）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32： 中国市场运动袜收入及增长率（2021-2032）&amp;（万元）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34： 日本市场运动袜收入及增长率（2021-2032）&amp;（万元）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36： 东南亚市场运动袜收入及增长率（2021-2032）&amp;（万元）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38： 印度市场运动袜收入及增长率（2021-2032）&amp;（万元）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40： 南美市场运动袜收入及增长率（2021-2032）&amp;（万元）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中东市场运动袜销量及增长率（2021-2032）&amp;（百万双）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42： 中东市场运动袜收入及增长率（2021-2032）&amp;（万元）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全球不同材质运动袜价格走势（2021-2032）&amp;（US$/Pair）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44： 全球不同销售渠道运动袜价格走势（2021-2032）&amp;（US$/Pair）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45： 运动袜中国企业SWOT分析</w:t>
      </w:r>
      <w:r>
        <w:rPr>
          <w:rFonts w:hint="eastAsia"/>
        </w:rPr>
        <w:br/>
      </w:r>
      <w:r>
        <w:rPr>
          <w:rFonts w:hint="eastAsia"/>
        </w:rPr>
        <w:t>　　图 46： 运动袜产业链</w:t>
      </w:r>
      <w:r>
        <w:rPr>
          <w:rFonts w:hint="eastAsia"/>
        </w:rPr>
        <w:br/>
      </w:r>
      <w:r>
        <w:rPr>
          <w:rFonts w:hint="eastAsia"/>
        </w:rPr>
        <w:t>　　图 47： 运动袜行业采购模式分析</w:t>
      </w:r>
      <w:r>
        <w:rPr>
          <w:rFonts w:hint="eastAsia"/>
        </w:rPr>
        <w:br/>
      </w:r>
      <w:r>
        <w:rPr>
          <w:rFonts w:hint="eastAsia"/>
        </w:rPr>
        <w:t>　　图 48： 运动袜行业生产模式</w:t>
      </w:r>
      <w:r>
        <w:rPr>
          <w:rFonts w:hint="eastAsia"/>
        </w:rPr>
        <w:br/>
      </w:r>
      <w:r>
        <w:rPr>
          <w:rFonts w:hint="eastAsia"/>
        </w:rPr>
        <w:t>　　图 49： 运动袜行业销售模式分析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d773eb47941cd" w:history="1">
        <w:r>
          <w:rPr>
            <w:rStyle w:val="Hyperlink"/>
          </w:rPr>
          <w:t>2026-2032年全球与中国运动袜行业发展调研及前景分析报告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d773eb47941cd" w:history="1">
        <w:r>
          <w:rPr>
            <w:rStyle w:val="Hyperlink"/>
          </w:rPr>
          <w:t>https://www.20087.com/2/20/YunDongWaHangYeXianZhuangJiQianJing.html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袜品牌排行榜前十名、运动袜子品牌排行榜前十名、运动袜可以当普通袜子穿吗、运动袜和普通袜有什么区别、十大公认最强篮球袜、运动袜品牌排行榜前十名、袜子网站、运动袜怎么分左右脚、运动袜子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8291bf4d34730" w:history="1">
      <w:r>
        <w:rPr>
          <w:rStyle w:val="Hyperlink"/>
        </w:rPr>
        <w:t>2026-2032年全球与中国运动袜行业发展调研及前景分析报告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unDongWaHangYeXianZhuangJiQianJing.html" TargetMode="External" Id="R3ccd773eb479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unDongWaHangYeXianZhuangJiQianJing.html" TargetMode="External" Id="Rb778291bf4d3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2025-12-31T06:33:20Z</dcterms:created>
  <dcterms:modified xsi:type="dcterms:W3CDTF">2025-12-31T07:33:20Z</dcterms:modified>
  <dc:subject>2026-2032年全球与中国运动袜行业发展调研及前景分析报告</dc:subject>
  <dc:title>2026-2032年全球与中国运动袜行业发展调研及前景分析报告</dc:title>
  <cp:keywords>2026-2032年全球与中国运动袜行业发展调研及前景分析报告</cp:keywords>
  <dc:description>2026-2032年全球与中国运动袜行业发展调研及前景分析报告</dc:description>
</cp:coreProperties>
</file>