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a849f0b99d43cb" w:history="1">
              <w:r>
                <w:rPr>
                  <w:rStyle w:val="Hyperlink"/>
                </w:rPr>
                <w:t>2025-2031年中国内衣市场调研与发展前景分析报告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a849f0b99d43cb" w:history="1">
              <w:r>
                <w:rPr>
                  <w:rStyle w:val="Hyperlink"/>
                </w:rPr>
                <w:t>2025-2031年中国内衣市场调研与发展前景分析报告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a849f0b99d43cb" w:history="1">
                <w:r>
                  <w:rPr>
                    <w:rStyle w:val="Hyperlink"/>
                  </w:rPr>
                  <w:t>https://www.20087.com/5/80/NeiYiHangYeDiaoYanBaoGao.html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个人服饰中的基础单品，近年来在设计理念和材料选择上发生了显著变化。从追求性感、塑形的传统观念，转向注重舒适、健康、自然的趋势。消费者对内衣的需求更加个性化，不仅关注外观设计，还重视面料的透气性、抗菌性等健康属性。</w:t>
      </w:r>
      <w:r>
        <w:rPr>
          <w:rFonts w:hint="eastAsia"/>
        </w:rPr>
        <w:br/>
      </w:r>
      <w:r>
        <w:rPr>
          <w:rFonts w:hint="eastAsia"/>
        </w:rPr>
        <w:t>　　未来，内衣行业将更加注重科技与时尚的融合。通过智能纺织技术，开发具有温控、心率监测等健康功能的智能内衣，满足消费者对健康生活的追求。同时，采用环保材料和可持续生产方式，减少对环境的影响，提升品牌形象。此外，内衣设计将更加注重包容性和多样性，推出适合不同体型、肤色、年龄的产品，满足全球消费者的多元化需求。随着消费者对品牌故事和企业社会责任的关注，内衣品牌将加强与消费者的情感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a849f0b99d43cb" w:history="1">
        <w:r>
          <w:rPr>
            <w:rStyle w:val="Hyperlink"/>
          </w:rPr>
          <w:t>2025-2031年中国内衣市场调研与发展前景分析报告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内衣行业发展环境、产业链结构、市场供需状况及价格变化，重点研究了内衣行业内主要企业的经营现状。报告对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中国内衣行业发展环境</w:t>
      </w:r>
      <w:r>
        <w:rPr>
          <w:rFonts w:hint="eastAsia"/>
        </w:rPr>
        <w:br/>
      </w:r>
      <w:r>
        <w:rPr>
          <w:rFonts w:hint="eastAsia"/>
        </w:rPr>
        <w:t>　　第一节 内衣行业及属性分析</w:t>
      </w:r>
      <w:r>
        <w:rPr>
          <w:rFonts w:hint="eastAsia"/>
        </w:rPr>
        <w:br/>
      </w:r>
      <w:r>
        <w:rPr>
          <w:rFonts w:hint="eastAsia"/>
        </w:rPr>
        <w:t>　　　　一、内衣行业定义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二、内衣产业发展规划</w:t>
      </w:r>
      <w:r>
        <w:rPr>
          <w:rFonts w:hint="eastAsia"/>
        </w:rPr>
        <w:br/>
      </w:r>
      <w:r>
        <w:rPr>
          <w:rFonts w:hint="eastAsia"/>
        </w:rPr>
        <w:t>　　　　三、内衣行业标准政策</w:t>
      </w:r>
      <w:r>
        <w:rPr>
          <w:rFonts w:hint="eastAsia"/>
        </w:rPr>
        <w:br/>
      </w:r>
      <w:r>
        <w:rPr>
          <w:rFonts w:hint="eastAsia"/>
        </w:rPr>
        <w:t>　　　　四、内衣市场应用政策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中国内衣行业发展分析</w:t>
      </w:r>
      <w:r>
        <w:rPr>
          <w:rFonts w:hint="eastAsia"/>
        </w:rPr>
        <w:br/>
      </w:r>
      <w:r>
        <w:rPr>
          <w:rFonts w:hint="eastAsia"/>
        </w:rPr>
        <w:t>　　第一节 中国内衣行业的发展概况</w:t>
      </w:r>
      <w:r>
        <w:rPr>
          <w:rFonts w:hint="eastAsia"/>
        </w:rPr>
        <w:br/>
      </w:r>
      <w:r>
        <w:rPr>
          <w:rFonts w:hint="eastAsia"/>
        </w:rPr>
        <w:t>　　　　一、内衣行业对国民经济和社会发展的贡献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2019-2024年中国内衣行业的发展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2019-2024年中国内衣行业经济规模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一、2019-2024年内衣行业企业数量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二、2019-2024年内衣行业资产规模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三、2019-2024年内衣行业收入规模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四、2019-2024年内衣行业产值规模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五、2019-2024年内衣行业利润规模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2019-2024年中国内衣行业区域结构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2019-2024年中国内衣行业规模结构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中国内衣行业盈利现状</w:t>
      </w:r>
      <w:r>
        <w:rPr>
          <w:rFonts w:hint="eastAsia"/>
        </w:rPr>
        <w:br/>
      </w:r>
      <w:r>
        <w:rPr>
          <w:rFonts w:hint="eastAsia"/>
        </w:rPr>
        <w:t>　　第一节 中国内衣行业整体运行指标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一、2019-2024年内衣行业偿债能力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二、2019-2024年内衣行业发展能力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三、2019-2024年内衣行业经营能力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四、2019-2024年内衣行业盈利能力</w:t>
      </w:r>
      <w:r>
        <w:rPr>
          <w:rFonts w:hint="eastAsia"/>
        </w:rPr>
        <w:br/>
      </w:r>
      <w:r>
        <w:rPr>
          <w:rFonts w:hint="eastAsia"/>
        </w:rPr>
        <w:t>　　第二节 中国内衣行业成本分析</w:t>
      </w:r>
      <w:r>
        <w:rPr>
          <w:rFonts w:hint="eastAsia"/>
        </w:rPr>
        <w:br/>
      </w:r>
      <w:r>
        <w:rPr>
          <w:rFonts w:hint="eastAsia"/>
        </w:rPr>
        <w:t>　　第三节 中国内衣行业产销运存分析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一、2019-2024年中国内衣行业进口分析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二、2019-2024年中国内衣行业出口分析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第二节 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第三节 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第四节 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第五节 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中国内衣行业投资状况分析</w:t>
      </w:r>
      <w:r>
        <w:rPr>
          <w:rFonts w:hint="eastAsia"/>
        </w:rPr>
        <w:br/>
      </w:r>
      <w:r>
        <w:rPr>
          <w:rFonts w:hint="eastAsia"/>
        </w:rPr>
        <w:t>　　第一节 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内衣行业投资概述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一、2019-2024年内衣行业投资规模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二、2019-2024年内衣行业投资结构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三、2019-2024年内衣行业投资增速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四、2019-2024年内衣行业投资地区</w:t>
      </w:r>
      <w:r>
        <w:rPr>
          <w:rFonts w:hint="eastAsia"/>
        </w:rPr>
        <w:br/>
      </w:r>
      <w:r>
        <w:rPr>
          <w:rFonts w:hint="eastAsia"/>
        </w:rPr>
        <w:t>　　第三节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五、内衣行业投资新方向</w:t>
      </w:r>
      <w:r>
        <w:rPr>
          <w:rFonts w:hint="eastAsia"/>
        </w:rPr>
        <w:br/>
      </w:r>
      <w:r>
        <w:rPr>
          <w:rFonts w:hint="eastAsia"/>
        </w:rPr>
        <w:t>　　第四节 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中国内衣市场趋势预测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一、2019-2024年中国内衣市场趋势总结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二、2025-2031年内衣行业产量预测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一、2025-2031年内衣市场需求热点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四、提高内衣的策略</w:t>
      </w:r>
      <w:r>
        <w:rPr>
          <w:rFonts w:hint="eastAsia"/>
        </w:rPr>
        <w:br/>
      </w:r>
      <w:r>
        <w:rPr>
          <w:rFonts w:hint="eastAsia"/>
        </w:rPr>
        <w:t>　　第四节 [中智^林^]对中国内衣品牌的战略思考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a849f0b99d43cb" w:history="1">
        <w:r>
          <w:rPr>
            <w:rStyle w:val="Hyperlink"/>
          </w:rPr>
          <w:t>2025-2031年中国内衣市场调研与发展前景分析报告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a849f0b99d43cb" w:history="1">
        <w:r>
          <w:rPr>
            <w:rStyle w:val="Hyperlink"/>
          </w:rPr>
          <w:t>https://www.20087.com/5/80/NeiYiHangYeDiaoYanBaoGao.html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911b937224c33" w:history="1">
      <w:r>
        <w:rPr>
          <w:rStyle w:val="Hyperlink"/>
        </w:rPr>
        <w:t>2025-2031年中国内衣市场调研与发展前景分析报告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eiYiHangYeDiaoYanBaoGao.html" TargetMode="External" Id="R8ca849f0b99d43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eiYiHangYeDiaoYanBaoGao.html" TargetMode="External" Id="R100911b93722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2025-01-04T23:44:00Z</dcterms:created>
  <dcterms:modified xsi:type="dcterms:W3CDTF">2025-01-05T00:44:00Z</dcterms:modified>
  <dc:subject>2025-2031年中国内衣市场调研与发展前景分析报告</dc:subject>
  <dc:title>2025-2031年中国内衣市场调研与发展前景分析报告</dc:title>
  <cp:keywords>2025-2031年中国内衣市场调研与发展前景分析报告</cp:keywords>
  <dc:description>2025-2031年中国内衣市场调研与发展前景分析报告</dc:description>
</cp:coreProperties>
</file>