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b4ed156924102" w:history="1">
              <w:r>
                <w:rPr>
                  <w:rStyle w:val="Hyperlink"/>
                </w:rPr>
                <w:t>2026-2032年中国精纺毛纱行业现状分析及前景趋势报告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b4ed156924102" w:history="1">
              <w:r>
                <w:rPr>
                  <w:rStyle w:val="Hyperlink"/>
                </w:rPr>
                <w:t>2026-2032年中国精纺毛纱行业现状分析及前景趋势报告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b4ed156924102" w:history="1">
                <w:r>
                  <w:rPr>
                    <w:rStyle w:val="Hyperlink"/>
                  </w:rPr>
                  <w:t>https://www.20087.com/5/60/JingFangMaoShaHangYeQianJing.html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精纺毛纱是以优质细支羊毛（如美利奴）经条染、精梳、并线与捻合等工序制成的高支数纱线，主要用于高档西装、礼服及轻薄针织品，强调光泽柔和、手感滑糯、悬垂性佳及色牢度高。当前高端产品追求Super 120s以上支数、低缩绒性及无氯防缩处理（满足OEKO-TEX标准）。生产工艺依赖先进粗纱机、自动络筒与在线张力控制系统，对温湿度环境极为敏感。然而，原料羊毛受气候与疫病影响供应波动大；且部分厂商以混纺冒充纯毛，损害行业信誉。此外，快时尚冲击下，传统精纺面料市场被化纤仿毛产品挤压，高端定位面临消费降级挑战。</w:t>
      </w:r>
      <w:r>
        <w:rPr>
          <w:rFonts w:hint="eastAsia"/>
        </w:rPr>
        <w:br/>
      </w:r>
      <w:r>
        <w:rPr>
          <w:rFonts w:hint="eastAsia"/>
        </w:rPr>
        <w:t>　　未来，精纺毛纱将向可持续溯源、功能性融合与数字定制升级。区块链记录牧场到成纱全链条数据；而嵌入凉感或抗紫外线纤维拓展季节适应性。在模式端，C2M柔性供应链支持小批量高定纱线快速交付。政策驱动下，天然纤维扶持政策与奢侈品反假冒法规强化品质壁垒。长远看，精纺毛纱或从“传统奢侈原料”进化为“文化价值载体”，通过非遗工艺与现代设计结合重塑高端纺织话语权，并在全球慢时尚复兴与身份消费回归进程中，成为彰显工艺传承与生态责任的标志性天然纱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b4ed156924102" w:history="1">
        <w:r>
          <w:rPr>
            <w:rStyle w:val="Hyperlink"/>
          </w:rPr>
          <w:t>2026-2032年中国精纺毛纱行业现状分析及前景趋势报告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精纺毛纱行业的市场规模、需求变化、产业链动态及区域发展格局。报告重点解读了精纺毛纱行业竞争态势与重点企业的市场表现，并通过科学研判行业趋势与前景，揭示了精纺毛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精纺毛纱市场概述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按照不同产品类型，精纺毛纱主要可以分为如下几个类别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中国不同产品类型精纺毛纱增长趋势2021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美利奴羊毛</w:t>
      </w:r>
      <w:r>
        <w:rPr>
          <w:rFonts w:hint="eastAsia"/>
        </w:rPr>
        <w:br/>
      </w:r>
      <w:r>
        <w:rPr>
          <w:rFonts w:hint="eastAsia"/>
        </w:rPr>
        <w:t>　　　　1.2.3 山羊绒</w:t>
      </w:r>
      <w:r>
        <w:rPr>
          <w:rFonts w:hint="eastAsia"/>
        </w:rPr>
        <w:br/>
      </w:r>
      <w:r>
        <w:rPr>
          <w:rFonts w:hint="eastAsia"/>
        </w:rPr>
        <w:t>　　　　1.2.4 秘鲁高原羊毛</w:t>
      </w:r>
      <w:r>
        <w:rPr>
          <w:rFonts w:hint="eastAsia"/>
        </w:rPr>
        <w:br/>
      </w:r>
      <w:r>
        <w:rPr>
          <w:rFonts w:hint="eastAsia"/>
        </w:rPr>
        <w:t>　　　　1.2.5 Teeswater羊毛</w:t>
      </w:r>
      <w:r>
        <w:rPr>
          <w:rFonts w:hint="eastAsia"/>
        </w:rPr>
        <w:br/>
      </w:r>
      <w:r>
        <w:rPr>
          <w:rFonts w:hint="eastAsia"/>
        </w:rPr>
        <w:t>　　　　1.2.6 设得兰羊毛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按照不同特点，精纺毛纱主要可以分为如下几个类别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中国不同特点精纺毛纱增长趋势2021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纯羊毛</w:t>
      </w:r>
      <w:r>
        <w:rPr>
          <w:rFonts w:hint="eastAsia"/>
        </w:rPr>
        <w:br/>
      </w:r>
      <w:r>
        <w:rPr>
          <w:rFonts w:hint="eastAsia"/>
        </w:rPr>
        <w:t>　　　　1.3.3 混纺</w:t>
      </w:r>
      <w:r>
        <w:rPr>
          <w:rFonts w:hint="eastAsia"/>
        </w:rPr>
        <w:br/>
      </w:r>
      <w:r>
        <w:rPr>
          <w:rFonts w:hint="eastAsia"/>
        </w:rPr>
        <w:t>　　1.4 按照不同渠道，精纺毛纱主要可以分为如下几个类别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中国不同渠道精纺毛纱增长趋势2021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从不同应用，精纺毛纱主要包括如下几个方面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中国不同应用精纺毛纱增长趋势2021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毛毯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中国精纺毛纱发展现状及未来趋势（2021-2032）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中国市场精纺毛纱收入及增长率（2021-2032）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中国市场精纺毛纱销量及增长率（2021-2032）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中国市场主要精纺毛纱厂商分析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中国市场主要厂商精纺毛纱销量及市场占有率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中国市场主要厂商精纺毛纱销量（2021-2026）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中国市场主要厂商精纺毛纱销量市场份额（2021-2026）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中国市场主要厂商精纺毛纱收入及市场占有率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中国市场主要厂商精纺毛纱收入（2021-2026）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中国市场主要厂商精纺毛纱收入市场份额（2021-2026）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2025年中国市场主要厂商精纺毛纱收入排名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中国市场主要厂商精纺毛纱价格（2021-2026）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中国市场主要厂商精纺毛纱总部及产地分布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中国市场主要厂商成立时间及精纺毛纱商业化日期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中国市场主要厂商精纺毛纱产品类型及应用</w:t>
      </w:r>
      <w:r>
        <w:rPr>
          <w:rFonts w:hint="eastAsia"/>
        </w:rPr>
        <w:br/>
      </w:r>
      <w:r>
        <w:rPr>
          <w:rFonts w:hint="eastAsia"/>
        </w:rPr>
        <w:t>　　2.7 精纺毛纱行业集中度、竞争程度分析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精纺毛纱行业集中度分析：2025年中国Top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中国市场精纺毛纱第一梯队、第二梯队和第三梯队厂商（品牌）及2025年市场份额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重点企业（17）在中国市场精纺毛纱销量、收入、价格及毛利率（2021-2026）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不同产品类型精纺毛纱分析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中国市场不同产品类型精纺毛纱销量（2021-2032）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中国市场不同产品类型精纺毛纱销量及市场份额（2021-2026）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中国市场不同产品类型精纺毛纱销量预测（2027-2032）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中国市场不同产品类型精纺毛纱规模（2021-2032）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中国市场不同产品类型精纺毛纱规模及市场份额（2021-2026）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中国市场不同产品类型精纺毛纱规模预测（2027-2032）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中国市场不同产品类型精纺毛纱价格走势（2021-2032）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不同应用精纺毛纱分析</w:t>
      </w:r>
      <w:r>
        <w:rPr>
          <w:rFonts w:hint="eastAsia"/>
        </w:rPr>
        <w:br/>
      </w:r>
      <w:r>
        <w:rPr>
          <w:rFonts w:hint="eastAsia"/>
        </w:rPr>
        <w:t>　　5.1 中国市场不同应用精纺毛纱销量（2021-2032）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中国市场不同应用精纺毛纱销量及市场份额（2021-2026）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中国市场不同应用精纺毛纱销量预测（2027-2032）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中国市场不同应用精纺毛纱规模（2021-2032）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中国市场不同应用精纺毛纱规模及市场份额（2021-2026）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中国市场不同应用精纺毛纱规模预测（2027-2032）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中国市场不同应用精纺毛纱价格走势（2021-2032）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精纺毛纱行业发展分析---发展趋势</w:t>
      </w:r>
      <w:r>
        <w:rPr>
          <w:rFonts w:hint="eastAsia"/>
        </w:rPr>
        <w:br/>
      </w:r>
      <w:r>
        <w:rPr>
          <w:rFonts w:hint="eastAsia"/>
        </w:rPr>
        <w:t>　　6.2 精纺毛纱行业发展分析---厂商壁垒</w:t>
      </w:r>
      <w:r>
        <w:rPr>
          <w:rFonts w:hint="eastAsia"/>
        </w:rPr>
        <w:br/>
      </w:r>
      <w:r>
        <w:rPr>
          <w:rFonts w:hint="eastAsia"/>
        </w:rPr>
        <w:t>　　6.3 精纺毛纱行业发展分析---驱动因素</w:t>
      </w:r>
      <w:r>
        <w:rPr>
          <w:rFonts w:hint="eastAsia"/>
        </w:rPr>
        <w:br/>
      </w:r>
      <w:r>
        <w:rPr>
          <w:rFonts w:hint="eastAsia"/>
        </w:rPr>
        <w:t>　　6.4 精纺毛纱行业发展分析---制约因素</w:t>
      </w:r>
      <w:r>
        <w:rPr>
          <w:rFonts w:hint="eastAsia"/>
        </w:rPr>
        <w:br/>
      </w:r>
      <w:r>
        <w:rPr>
          <w:rFonts w:hint="eastAsia"/>
        </w:rPr>
        <w:t>　　6.5 精纺毛纱中国企业SWOT分析</w:t>
      </w:r>
      <w:r>
        <w:rPr>
          <w:rFonts w:hint="eastAsia"/>
        </w:rPr>
        <w:br/>
      </w:r>
      <w:r>
        <w:rPr>
          <w:rFonts w:hint="eastAsia"/>
        </w:rPr>
        <w:t>　　6.6 精纺毛纱行业发展分析---行业政策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精纺毛纱行业产业链简介</w:t>
      </w:r>
      <w:r>
        <w:rPr>
          <w:rFonts w:hint="eastAsia"/>
        </w:rPr>
        <w:br/>
      </w:r>
      <w:r>
        <w:rPr>
          <w:rFonts w:hint="eastAsia"/>
        </w:rPr>
        <w:t>　　7.2 精纺毛纱产业链分析-上游</w:t>
      </w:r>
      <w:r>
        <w:rPr>
          <w:rFonts w:hint="eastAsia"/>
        </w:rPr>
        <w:br/>
      </w:r>
      <w:r>
        <w:rPr>
          <w:rFonts w:hint="eastAsia"/>
        </w:rPr>
        <w:t>　　7.3 精纺毛纱产业链分析-中游</w:t>
      </w:r>
      <w:r>
        <w:rPr>
          <w:rFonts w:hint="eastAsia"/>
        </w:rPr>
        <w:br/>
      </w:r>
      <w:r>
        <w:rPr>
          <w:rFonts w:hint="eastAsia"/>
        </w:rPr>
        <w:t>　　7.4 精纺毛纱产业链分析-下游</w:t>
      </w:r>
      <w:r>
        <w:rPr>
          <w:rFonts w:hint="eastAsia"/>
        </w:rPr>
        <w:br/>
      </w:r>
      <w:r>
        <w:rPr>
          <w:rFonts w:hint="eastAsia"/>
        </w:rPr>
        <w:t>　　7.5 精纺毛纱行业采购模式</w:t>
      </w:r>
      <w:r>
        <w:rPr>
          <w:rFonts w:hint="eastAsia"/>
        </w:rPr>
        <w:br/>
      </w:r>
      <w:r>
        <w:rPr>
          <w:rFonts w:hint="eastAsia"/>
        </w:rPr>
        <w:t>　　7.6 精纺毛纱行业生产模式</w:t>
      </w:r>
      <w:r>
        <w:rPr>
          <w:rFonts w:hint="eastAsia"/>
        </w:rPr>
        <w:br/>
      </w:r>
      <w:r>
        <w:rPr>
          <w:rFonts w:hint="eastAsia"/>
        </w:rPr>
        <w:t>　　7.7 精纺毛纱行业销售模式及销售渠道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中国本土精纺毛纱产能、产量分析</w:t>
      </w:r>
      <w:r>
        <w:rPr>
          <w:rFonts w:hint="eastAsia"/>
        </w:rPr>
        <w:br/>
      </w:r>
      <w:r>
        <w:rPr>
          <w:rFonts w:hint="eastAsia"/>
        </w:rPr>
        <w:t>　　8.1 中国精纺毛纱供需现状及预测（2021-2032）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中国精纺毛纱产能、产量、产能利用率及发展趋势（2021-2032）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中国精纺毛纱产量、市场需求量及发展趋势（2021-2032）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中国精纺毛纱进出口分析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中国市场精纺毛纱主要进口来源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中国市场精纺毛纱主要出口目的地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不同产品类型精纺毛纱市场规模2021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不同特点精纺毛纱市场规模2021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不同渠道精纺毛纱市场规模2021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不同应用精纺毛纱市场规模2021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中国市场主要厂商精纺毛纱销量（2021-2026）&amp;（千吨）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中国市场主要厂商精纺毛纱销量市场份额（2021-2026）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中国市场主要厂商精纺毛纱收入（2021-2026）&amp;（万元）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中国市场主要厂商精纺毛纱收入份额（2021-2026）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2025年中国主要生产商精纺毛纱收入排名（万元）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中国市场主要厂商精纺毛纱价格（2021-2026）&amp;（元/吨）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中国市场主要厂商精纺毛纱总部及产地分布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中国市场主要厂商成立时间及精纺毛纱商业化日期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中国市场主要厂商精纺毛纱产品类型及应用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2025年中国市场精纺毛纱主要厂商市场地位（第一梯队、第二梯队和第三梯队）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精纺毛纱市场投资、并购等现状分析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精纺毛纱生产基地、总部、竞争对手及市场地位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精纺毛纱产品规格、参数及市场应用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精纺毛纱销量（千吨）、收入（万元）、价格（元/吨）及毛利率（2021-2026）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中国市场不同产品类型精纺毛纱销量（2021-2026）&amp;（千吨）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中国市场不同产品类型精纺毛纱销量市场份额（2021-2026）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中国市场不同产品类型精纺毛纱销量预测（2027-2032）&amp;（千吨）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中国市场不同产品类型精纺毛纱销量市场份额预测（2027-2032）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中国市场不同产品类型精纺毛纱规模（2021-2026）&amp;（万元）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中国市场不同产品类型精纺毛纱规模市场份额（2021-2026）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中国市场不同产品类型精纺毛纱规模预测（2027-2032）&amp;（万元）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中国市场不同产品类型精纺毛纱规模市场份额预测（2027-2032）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中国市场不同应用精纺毛纱销量（2021-2026）&amp;（千吨）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中国市场不同应用精纺毛纱销量市场份额（2021-2026）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中国市场不同应用精纺毛纱销量预测（2027-2032）&amp;（千吨）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中国市场不同应用精纺毛纱销量市场份额预测（2027-2032）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中国市场不同应用精纺毛纱规模（2021-2026）&amp;（万元）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中国市场不同应用精纺毛纱规模市场份额（2021-2026）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中国市场不同应用精纺毛纱规模预测（2027-2032）&amp;（万元）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中国市场不同应用精纺毛纱规模市场份额预测（2027-2032）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精纺毛纱行业发展分析---发展趋势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精纺毛纱行业发展分析---厂商壁垒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精纺毛纱行业发展分析---驱动因素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精纺毛纱行业发展分析---制约因素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精纺毛纱行业相关重点政策一览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精纺毛纱行业供应链分析</w:t>
      </w:r>
      <w:r>
        <w:rPr>
          <w:rFonts w:hint="eastAsia"/>
        </w:rPr>
        <w:br/>
      </w:r>
      <w:r>
        <w:rPr>
          <w:rFonts w:hint="eastAsia"/>
        </w:rPr>
        <w:t>　　表 123： 精纺毛纱上游原料供应商</w:t>
      </w:r>
      <w:r>
        <w:rPr>
          <w:rFonts w:hint="eastAsia"/>
        </w:rPr>
        <w:br/>
      </w:r>
      <w:r>
        <w:rPr>
          <w:rFonts w:hint="eastAsia"/>
        </w:rPr>
        <w:t>　　表 124： 精纺毛纱行业主要下游客户</w:t>
      </w:r>
      <w:r>
        <w:rPr>
          <w:rFonts w:hint="eastAsia"/>
        </w:rPr>
        <w:br/>
      </w:r>
      <w:r>
        <w:rPr>
          <w:rFonts w:hint="eastAsia"/>
        </w:rPr>
        <w:t>　　表 125： 精纺毛纱典型经销商</w:t>
      </w:r>
      <w:r>
        <w:rPr>
          <w:rFonts w:hint="eastAsia"/>
        </w:rPr>
        <w:br/>
      </w:r>
      <w:r>
        <w:rPr>
          <w:rFonts w:hint="eastAsia"/>
        </w:rPr>
        <w:t>　　表 126： 中国精纺毛纱产量、销量、进口量及出口量（2021-2026）&amp;（千吨）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中国精纺毛纱产量、销量、进口量及出口量预测（2027-2032）&amp;（千吨）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中国市场精纺毛纱主要进口来源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中国市场精纺毛纱主要出口目的地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精纺毛纱产品图片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中国不同产品类型精纺毛纱市场规模市场份额2025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美利奴羊毛产品图片</w:t>
      </w:r>
      <w:r>
        <w:rPr>
          <w:rFonts w:hint="eastAsia"/>
        </w:rPr>
        <w:br/>
      </w:r>
      <w:r>
        <w:rPr>
          <w:rFonts w:hint="eastAsia"/>
        </w:rPr>
        <w:t>　　图 4： 山羊绒产品图片</w:t>
      </w:r>
      <w:r>
        <w:rPr>
          <w:rFonts w:hint="eastAsia"/>
        </w:rPr>
        <w:br/>
      </w:r>
      <w:r>
        <w:rPr>
          <w:rFonts w:hint="eastAsia"/>
        </w:rPr>
        <w:t>　　图 5： 秘鲁高原羊毛产品图片</w:t>
      </w:r>
      <w:r>
        <w:rPr>
          <w:rFonts w:hint="eastAsia"/>
        </w:rPr>
        <w:br/>
      </w:r>
      <w:r>
        <w:rPr>
          <w:rFonts w:hint="eastAsia"/>
        </w:rPr>
        <w:t>　　图 6： Teeswater羊毛产品图片</w:t>
      </w:r>
      <w:r>
        <w:rPr>
          <w:rFonts w:hint="eastAsia"/>
        </w:rPr>
        <w:br/>
      </w:r>
      <w:r>
        <w:rPr>
          <w:rFonts w:hint="eastAsia"/>
        </w:rPr>
        <w:t>　　图 7： 设得兰羊毛产品图片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中国不同特点精纺毛纱市场规模市场份额2025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纯羊毛产品图片</w:t>
      </w:r>
      <w:r>
        <w:rPr>
          <w:rFonts w:hint="eastAsia"/>
        </w:rPr>
        <w:br/>
      </w:r>
      <w:r>
        <w:rPr>
          <w:rFonts w:hint="eastAsia"/>
        </w:rPr>
        <w:t>　　图 11： 混纺产品图片</w:t>
      </w:r>
      <w:r>
        <w:rPr>
          <w:rFonts w:hint="eastAsia"/>
        </w:rPr>
        <w:br/>
      </w:r>
      <w:r>
        <w:rPr>
          <w:rFonts w:hint="eastAsia"/>
        </w:rPr>
        <w:t>　　图 12： 中国不同渠道精纺毛纱市场规模市场份额2025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中国不同应用精纺毛纱市场份额2025 &amp; 2032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毛毯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中国市场精纺毛纱市场规模，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中国市场精纺毛纱收入及增长率（2021-2032）&amp;（万元）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中国市场精纺毛纱销量及增长率（2021-2032）&amp;（千吨）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2025年中国市场主要厂商精纺毛纱销量市场份额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2025年中国市场主要厂商精纺毛纱收入市场份额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2025年中国市场前五大厂商精纺毛纱市场份额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2025年中国市场精纺毛纱第一梯队、第二梯队和第三梯队厂商（品牌）及市场份额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中国市场不同产品类型精纺毛纱价格走势（2021-2032）&amp;（元/吨）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中国市场不同应用精纺毛纱价格走势（2021-2032）&amp;（元/吨）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精纺毛纱中国企业SWOT分析</w:t>
      </w:r>
      <w:r>
        <w:rPr>
          <w:rFonts w:hint="eastAsia"/>
        </w:rPr>
        <w:br/>
      </w:r>
      <w:r>
        <w:rPr>
          <w:rFonts w:hint="eastAsia"/>
        </w:rPr>
        <w:t>　　图 29： 精纺毛纱产业链</w:t>
      </w:r>
      <w:r>
        <w:rPr>
          <w:rFonts w:hint="eastAsia"/>
        </w:rPr>
        <w:br/>
      </w:r>
      <w:r>
        <w:rPr>
          <w:rFonts w:hint="eastAsia"/>
        </w:rPr>
        <w:t>　　图 30： 精纺毛纱行业采购模式分析</w:t>
      </w:r>
      <w:r>
        <w:rPr>
          <w:rFonts w:hint="eastAsia"/>
        </w:rPr>
        <w:br/>
      </w:r>
      <w:r>
        <w:rPr>
          <w:rFonts w:hint="eastAsia"/>
        </w:rPr>
        <w:t>　　图 31： 精纺毛纱行业生产模式分析</w:t>
      </w:r>
      <w:r>
        <w:rPr>
          <w:rFonts w:hint="eastAsia"/>
        </w:rPr>
        <w:br/>
      </w:r>
      <w:r>
        <w:rPr>
          <w:rFonts w:hint="eastAsia"/>
        </w:rPr>
        <w:t>　　图 32： 精纺毛纱行业销售模式分析</w:t>
      </w:r>
      <w:r>
        <w:rPr>
          <w:rFonts w:hint="eastAsia"/>
        </w:rPr>
        <w:br/>
      </w:r>
      <w:r>
        <w:rPr>
          <w:rFonts w:hint="eastAsia"/>
        </w:rPr>
        <w:t>　　图 33： 中国精纺毛纱产能、产量、产能利用率及发展趋势（2021-2032）&amp;（千吨）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中国精纺毛纱产量、市场需求量及发展趋势（2021-2032）&amp;（千吨）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b4ed156924102" w:history="1">
        <w:r>
          <w:rPr>
            <w:rStyle w:val="Hyperlink"/>
          </w:rPr>
          <w:t>2026-2032年中国精纺毛纱行业现状分析及前景趋势报告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b4ed156924102" w:history="1">
        <w:r>
          <w:rPr>
            <w:rStyle w:val="Hyperlink"/>
          </w:rPr>
          <w:t>https://www.20087.com/5/60/JingFangMaoShaHangYeQianJing.html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热点：精纺羊毛面料、精纺毛纱线价格公斤、精纺纱和粗纺纱的区别是什么、精纺毛纱厂、精纺羊绒、精纺毛纱和粗纺毛纱的捻度、工艺纤维纺纱、精纺毛纱的颜色有哪些、精纺毛织物有哪些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acdd8a88409e" w:history="1">
      <w:r>
        <w:rPr>
          <w:rStyle w:val="Hyperlink"/>
        </w:rPr>
        <w:t>2026-2032年中国精纺毛纱行业现状分析及前景趋势报告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ngFangMaoShaHangYeQianJing.html" TargetMode="External" Id="R5e6b4ed15692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ngFangMaoShaHangYeQianJing.html" TargetMode="External" Id="Rc079acdd8a8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2025-11-29T08:47:16Z</dcterms:created>
  <dcterms:modified xsi:type="dcterms:W3CDTF">2025-11-29T09:47:16Z</dcterms:modified>
  <dc:subject>2026-2032年中国精纺毛纱行业现状分析及前景趋势报告</dc:subject>
  <dc:title>2026-2032年中国精纺毛纱行业现状分析及前景趋势报告</dc:title>
  <cp:keywords>2026-2032年中国精纺毛纱行业现状分析及前景趋势报告</cp:keywords>
  <dc:description>2026-2032年中国精纺毛纱行业现状分析及前景趋势报告</dc:description>
</cp:coreProperties>
</file>