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23322d844063" w:history="1">
              <w:r>
                <w:rPr>
                  <w:rStyle w:val="Hyperlink"/>
                </w:rPr>
                <w:t>2026-2032年中国仿毛皮行业发展研究与市场前景报告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23322d844063" w:history="1">
              <w:r>
                <w:rPr>
                  <w:rStyle w:val="Hyperlink"/>
                </w:rPr>
                <w:t>2026-2032年中国仿毛皮行业发展研究与市场前景报告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23322d844063" w:history="1">
                <w:r>
                  <w:rPr>
                    <w:rStyle w:val="Hyperlink"/>
                  </w:rPr>
                  <w:t>https://www.20087.com/8/10/FangMaoPiFaZhanQianJingFenXi.html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毛皮是动物毛皮的替代材料，已广泛应用于服装、家居软装、汽车内饰及玩具制造领域，产品形态涵盖短绒、长毛、卷曲及渐变染色等多种风格。主流仿毛皮强调手感逼真度、色牢度、抗静电性能及环保认证（如OEKO-TEX Standard 100），高端产品普遍采用超细纤维基底与无溶剂水性涂层工艺，以提升透气性与柔软度。随着动物福利意识增强与可持续时尚兴起，用户对仿毛皮的可回收性、生物降解潜力及生产过程碳足迹关注度显著提升。</w:t>
      </w:r>
      <w:r>
        <w:rPr>
          <w:rFonts w:hint="eastAsia"/>
        </w:rPr>
        <w:br/>
      </w:r>
      <w:r>
        <w:rPr>
          <w:rFonts w:hint="eastAsia"/>
        </w:rPr>
        <w:t>　　未来，LCD器件将向节能背光、智能集成与特种应用方向演进。Mini-LED背光将大大提升对比度与能效，缩小与OLED的画质差距；反射式LCD将无需背光，适用于电子货架标签等超低功耗场景。在功能端，LCD将集成触控与传感层，实现“显示+交互”一体化；柔性基板技术将拓展至可弯曲工业面板。同时仿毛皮企业将推动无汞背光与可回收偏光片，提升环境合规性。长远来看，LCD器件将从通用显示模块升级为聚焦能效优化、场景适配与循环经济的特种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23322d844063" w:history="1">
        <w:r>
          <w:rPr>
            <w:rStyle w:val="Hyperlink"/>
          </w:rPr>
          <w:t>2026-2032年中国仿毛皮行业发展研究与市场前景报告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仿毛皮行业的发展现状、市场规模、供需动态及进出口情况。报告详细解读了仿毛皮产业链上下游、重点区域市场、竞争格局及领先企业的表现，同时评估了仿毛皮行业风险与投资机会。通过对仿毛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仿毛皮行业概述</w:t>
      </w:r>
      <w:r>
        <w:rPr>
          <w:rFonts w:hint="eastAsia"/>
        </w:rPr>
        <w:br/>
      </w:r>
      <w:r>
        <w:rPr>
          <w:rFonts w:hint="eastAsia"/>
        </w:rPr>
        <w:t>　　第一节 仿毛皮定义与分类</w:t>
      </w:r>
      <w:r>
        <w:rPr>
          <w:rFonts w:hint="eastAsia"/>
        </w:rPr>
        <w:br/>
      </w:r>
      <w:r>
        <w:rPr>
          <w:rFonts w:hint="eastAsia"/>
        </w:rPr>
        <w:t>　　第二节 仿毛皮应用领域</w:t>
      </w:r>
      <w:r>
        <w:rPr>
          <w:rFonts w:hint="eastAsia"/>
        </w:rPr>
        <w:br/>
      </w:r>
      <w:r>
        <w:rPr>
          <w:rFonts w:hint="eastAsia"/>
        </w:rPr>
        <w:t>　　第三节 仿毛皮行业经济指标分析</w:t>
      </w:r>
      <w:r>
        <w:rPr>
          <w:rFonts w:hint="eastAsia"/>
        </w:rPr>
        <w:br/>
      </w:r>
      <w:r>
        <w:rPr>
          <w:rFonts w:hint="eastAsia"/>
        </w:rPr>
        <w:t>　　　　一、仿毛皮行业赢利性评估</w:t>
      </w:r>
      <w:r>
        <w:rPr>
          <w:rFonts w:hint="eastAsia"/>
        </w:rPr>
        <w:br/>
      </w:r>
      <w:r>
        <w:rPr>
          <w:rFonts w:hint="eastAsia"/>
        </w:rPr>
        <w:t>　　　　二、仿毛皮行业成长速度分析</w:t>
      </w:r>
      <w:r>
        <w:rPr>
          <w:rFonts w:hint="eastAsia"/>
        </w:rPr>
        <w:br/>
      </w:r>
      <w:r>
        <w:rPr>
          <w:rFonts w:hint="eastAsia"/>
        </w:rPr>
        <w:t>　　　　三、仿毛皮附加值提升空间探讨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四、仿毛皮行业进入壁垒分析</w:t>
      </w:r>
      <w:r>
        <w:rPr>
          <w:rFonts w:hint="eastAsia"/>
        </w:rPr>
        <w:br/>
      </w:r>
      <w:r>
        <w:rPr>
          <w:rFonts w:hint="eastAsia"/>
        </w:rPr>
        <w:t>　　　　五、仿毛皮行业风险性评估</w:t>
      </w:r>
      <w:r>
        <w:rPr>
          <w:rFonts w:hint="eastAsia"/>
        </w:rPr>
        <w:br/>
      </w:r>
      <w:r>
        <w:rPr>
          <w:rFonts w:hint="eastAsia"/>
        </w:rPr>
        <w:t>　　　　六、仿毛皮行业周期性分析</w:t>
      </w:r>
      <w:r>
        <w:rPr>
          <w:rFonts w:hint="eastAsia"/>
        </w:rPr>
        <w:br/>
      </w:r>
      <w:r>
        <w:rPr>
          <w:rFonts w:hint="eastAsia"/>
        </w:rPr>
        <w:t>　　　　七、仿毛皮行业竞争程度指标</w:t>
      </w:r>
      <w:r>
        <w:rPr>
          <w:rFonts w:hint="eastAsia"/>
        </w:rPr>
        <w:br/>
      </w:r>
      <w:r>
        <w:rPr>
          <w:rFonts w:hint="eastAsia"/>
        </w:rPr>
        <w:t>　　　　八、仿毛皮行业成熟度综合分析</w:t>
      </w:r>
      <w:r>
        <w:rPr>
          <w:rFonts w:hint="eastAsia"/>
        </w:rPr>
        <w:br/>
      </w:r>
      <w:r>
        <w:rPr>
          <w:rFonts w:hint="eastAsia"/>
        </w:rPr>
        <w:t>　　第四节 仿毛皮产业链及经营模式分析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三、仿毛皮销售模式与渠道策略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全球仿毛皮市场发展分析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2025-2026年全球仿毛皮行业发展分析</w:t>
      </w:r>
      <w:r>
        <w:rPr>
          <w:rFonts w:hint="eastAsia"/>
        </w:rPr>
        <w:br/>
      </w:r>
      <w:r>
        <w:rPr>
          <w:rFonts w:hint="eastAsia"/>
        </w:rPr>
        <w:t>　　　　一、全球仿毛皮行业市场规模与趋势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二、全球仿毛皮行业发展特点</w:t>
      </w:r>
      <w:r>
        <w:rPr>
          <w:rFonts w:hint="eastAsia"/>
        </w:rPr>
        <w:br/>
      </w:r>
      <w:r>
        <w:rPr>
          <w:rFonts w:hint="eastAsia"/>
        </w:rPr>
        <w:t>　　　　三、全球仿毛皮行业竞争格局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主要国家与地区仿毛皮市场分析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2026-2032年全球仿毛皮行业发展趋势与前景预测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一、仿毛皮行业发展趋势</w:t>
      </w:r>
      <w:r>
        <w:rPr>
          <w:rFonts w:hint="eastAsia"/>
        </w:rPr>
        <w:br/>
      </w:r>
      <w:r>
        <w:rPr>
          <w:rFonts w:hint="eastAsia"/>
        </w:rPr>
        <w:t>　　　　二、仿毛皮行业发展潜力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中国仿毛皮行业市场分析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2025-2026年仿毛皮产能与投资动态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一、国内仿毛皮产能现状与利用效率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二、仿毛皮产能扩张与投资动态分析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2026-2032年仿毛皮行业产量统计与趋势预测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一、2020-2025年仿毛皮行业产量与增长趋势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1、2020-2025年仿毛皮产量及增长趋势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2、2020-2025年仿毛皮细分产品产量及份额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二、仿毛皮产量影响因素分析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三、2026-2032年仿毛皮产量预测</w:t>
      </w:r>
      <w:r>
        <w:rPr>
          <w:rFonts w:hint="eastAsia"/>
        </w:rPr>
        <w:br/>
      </w:r>
      <w:r>
        <w:rPr>
          <w:rFonts w:hint="eastAsia"/>
        </w:rPr>
        <w:t>　　第三节 2026-2032年仿毛皮市场需求与销售分析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一、2025-2026年仿毛皮行业需求现状</w:t>
      </w:r>
      <w:r>
        <w:rPr>
          <w:rFonts w:hint="eastAsia"/>
        </w:rPr>
        <w:br/>
      </w:r>
      <w:r>
        <w:rPr>
          <w:rFonts w:hint="eastAsia"/>
        </w:rPr>
        <w:t>　　　　二、仿毛皮客户群体与需求特点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三、2020-2025年仿毛皮行业销售规模分析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四、2026-2032年仿毛皮市场增长潜力与规模预测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2025-2026年仿毛皮行业技术发展现状及趋势分析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仿毛皮行业技术发展现状分析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国内外仿毛皮行业技术差距分析及差距形成的主要原因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仿毛皮行业技术发展方向、趋势预测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提升仿毛皮行业技术能力策略建议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中国仿毛皮细分市场分析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一、2025-2026年仿毛皮主要细分产品市场现状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仿毛皮价格机制与竞争策略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一、2020-2025年仿毛皮市场价格走势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仿毛皮定价策略与方法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2026-2032年仿毛皮价格竞争态势与趋势预测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中国仿毛皮行业重点区域市场研究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2025-2026年重点区域仿毛皮市场发展概况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二、2020-2025年仿毛皮市场需求规模情况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三、2026-2032年仿毛皮行业发展潜力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二、2020-2025年仿毛皮市场需求规模情况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三、2026-2032年仿毛皮行业发展潜力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二、2020-2025年仿毛皮市场需求规模情况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三、2026-2032年仿毛皮行业发展潜力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二、2020-2025年仿毛皮市场需求规模情况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三、2026-2032年仿毛皮行业发展潜力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二、2020-2025年仿毛皮市场需求规模情况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三、2026-2032年仿毛皮行业发展潜力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2020-2025年中国仿毛皮行业进出口情况分析</w:t>
      </w:r>
      <w:r>
        <w:rPr>
          <w:rFonts w:hint="eastAsia"/>
        </w:rPr>
        <w:br/>
      </w:r>
      <w:r>
        <w:rPr>
          <w:rFonts w:hint="eastAsia"/>
        </w:rPr>
        <w:t>　　第一节 仿毛皮行业进口规模与来源分析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一、2020-2025年仿毛皮进口规模分析</w:t>
      </w:r>
      <w:r>
        <w:rPr>
          <w:rFonts w:hint="eastAsia"/>
        </w:rPr>
        <w:br/>
      </w:r>
      <w:r>
        <w:rPr>
          <w:rFonts w:hint="eastAsia"/>
        </w:rPr>
        <w:t>　　　　二、仿毛皮主要进口来源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仿毛皮行业出口规模与目的地分析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一、2020-2025年仿毛皮出口规模分析</w:t>
      </w:r>
      <w:r>
        <w:rPr>
          <w:rFonts w:hint="eastAsia"/>
        </w:rPr>
        <w:br/>
      </w:r>
      <w:r>
        <w:rPr>
          <w:rFonts w:hint="eastAsia"/>
        </w:rPr>
        <w:t>　　　　二、仿毛皮主要出口目的地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2020-2025年中国仿毛皮总体规模与财务指标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中国仿毛皮行业总体规模分析</w:t>
      </w:r>
      <w:r>
        <w:rPr>
          <w:rFonts w:hint="eastAsia"/>
        </w:rPr>
        <w:br/>
      </w:r>
      <w:r>
        <w:rPr>
          <w:rFonts w:hint="eastAsia"/>
        </w:rPr>
        <w:t>　　　　一、仿毛皮企业数量与结构</w:t>
      </w:r>
      <w:r>
        <w:rPr>
          <w:rFonts w:hint="eastAsia"/>
        </w:rPr>
        <w:br/>
      </w:r>
      <w:r>
        <w:rPr>
          <w:rFonts w:hint="eastAsia"/>
        </w:rPr>
        <w:t>　　　　二、仿毛皮从业人员规模</w:t>
      </w:r>
      <w:r>
        <w:rPr>
          <w:rFonts w:hint="eastAsia"/>
        </w:rPr>
        <w:br/>
      </w:r>
      <w:r>
        <w:rPr>
          <w:rFonts w:hint="eastAsia"/>
        </w:rPr>
        <w:t>　　　　三、仿毛皮行业资产状况</w:t>
      </w:r>
      <w:r>
        <w:rPr>
          <w:rFonts w:hint="eastAsia"/>
        </w:rPr>
        <w:br/>
      </w:r>
      <w:r>
        <w:rPr>
          <w:rFonts w:hint="eastAsia"/>
        </w:rPr>
        <w:t>　　第二节 中国仿毛皮行业财务指标总体分析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仿毛皮行业重点企业经营状况分析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仿毛皮领先企业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仿毛皮标杆企业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仿毛皮代表企业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仿毛皮龙头企业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中国仿毛皮行业竞争格局分析</w:t>
      </w:r>
      <w:r>
        <w:rPr>
          <w:rFonts w:hint="eastAsia"/>
        </w:rPr>
        <w:br/>
      </w:r>
      <w:r>
        <w:rPr>
          <w:rFonts w:hint="eastAsia"/>
        </w:rPr>
        <w:t>　　第一节 仿毛皮行业竞争格局总览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2025-2026年仿毛皮行业竞争力分析</w:t>
      </w:r>
      <w:r>
        <w:rPr>
          <w:rFonts w:hint="eastAsia"/>
        </w:rPr>
        <w:br/>
      </w:r>
      <w:r>
        <w:rPr>
          <w:rFonts w:hint="eastAsia"/>
        </w:rPr>
        <w:t>　　　　一、仿毛皮供应商议价能力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四、仿毛皮替代品威胁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2020-2025年仿毛皮行业企业并购活动分析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2025-2026年仿毛皮行业会展与招投标活动分析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一、仿毛皮行业会展活动及其市场影响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2026年中国仿毛皮企业发展策略分析</w:t>
      </w:r>
      <w:r>
        <w:rPr>
          <w:rFonts w:hint="eastAsia"/>
        </w:rPr>
        <w:br/>
      </w:r>
      <w:r>
        <w:rPr>
          <w:rFonts w:hint="eastAsia"/>
        </w:rPr>
        <w:t>　　第一节 仿毛皮市场策略分析</w:t>
      </w:r>
      <w:r>
        <w:rPr>
          <w:rFonts w:hint="eastAsia"/>
        </w:rPr>
        <w:br/>
      </w:r>
      <w:r>
        <w:rPr>
          <w:rFonts w:hint="eastAsia"/>
        </w:rPr>
        <w:t>　　　　一、仿毛皮市场定位与拓展策略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二、仿毛皮市场细分与目标客户</w:t>
      </w:r>
      <w:r>
        <w:rPr>
          <w:rFonts w:hint="eastAsia"/>
        </w:rPr>
        <w:br/>
      </w:r>
      <w:r>
        <w:rPr>
          <w:rFonts w:hint="eastAsia"/>
        </w:rPr>
        <w:t>　　第二节 仿毛皮销售策略分析</w:t>
      </w:r>
      <w:r>
        <w:rPr>
          <w:rFonts w:hint="eastAsia"/>
        </w:rPr>
        <w:br/>
      </w:r>
      <w:r>
        <w:rPr>
          <w:rFonts w:hint="eastAsia"/>
        </w:rPr>
        <w:t>　　　　一、仿毛皮销售渠道与网络建设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提高仿毛皮企业竞争力建议</w:t>
      </w:r>
      <w:r>
        <w:rPr>
          <w:rFonts w:hint="eastAsia"/>
        </w:rPr>
        <w:br/>
      </w:r>
      <w:r>
        <w:rPr>
          <w:rFonts w:hint="eastAsia"/>
        </w:rPr>
        <w:t>　　　　一、仿毛皮技术创新与管理优化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仿毛皮品牌战略思考</w:t>
      </w:r>
      <w:r>
        <w:rPr>
          <w:rFonts w:hint="eastAsia"/>
        </w:rPr>
        <w:br/>
      </w:r>
      <w:r>
        <w:rPr>
          <w:rFonts w:hint="eastAsia"/>
        </w:rPr>
        <w:t>　　　　一、仿毛皮品牌建设与维护</w:t>
      </w:r>
      <w:r>
        <w:rPr>
          <w:rFonts w:hint="eastAsia"/>
        </w:rPr>
        <w:br/>
      </w:r>
      <w:r>
        <w:rPr>
          <w:rFonts w:hint="eastAsia"/>
        </w:rPr>
        <w:t>　　　　二、仿毛皮品牌影响力与市场竞争力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中国仿毛皮行业风险与对策</w:t>
      </w:r>
      <w:r>
        <w:rPr>
          <w:rFonts w:hint="eastAsia"/>
        </w:rPr>
        <w:br/>
      </w:r>
      <w:r>
        <w:rPr>
          <w:rFonts w:hint="eastAsia"/>
        </w:rPr>
        <w:t>　　第一节 仿毛皮行业SWOT分析</w:t>
      </w:r>
      <w:r>
        <w:rPr>
          <w:rFonts w:hint="eastAsia"/>
        </w:rPr>
        <w:br/>
      </w:r>
      <w:r>
        <w:rPr>
          <w:rFonts w:hint="eastAsia"/>
        </w:rPr>
        <w:t>　　　　一、仿毛皮行业优势分析</w:t>
      </w:r>
      <w:r>
        <w:rPr>
          <w:rFonts w:hint="eastAsia"/>
        </w:rPr>
        <w:br/>
      </w:r>
      <w:r>
        <w:rPr>
          <w:rFonts w:hint="eastAsia"/>
        </w:rPr>
        <w:t>　　　　二、仿毛皮行业劣势分析</w:t>
      </w:r>
      <w:r>
        <w:rPr>
          <w:rFonts w:hint="eastAsia"/>
        </w:rPr>
        <w:br/>
      </w:r>
      <w:r>
        <w:rPr>
          <w:rFonts w:hint="eastAsia"/>
        </w:rPr>
        <w:t>　　　　三、仿毛皮市场机会探索</w:t>
      </w:r>
      <w:r>
        <w:rPr>
          <w:rFonts w:hint="eastAsia"/>
        </w:rPr>
        <w:br/>
      </w:r>
      <w:r>
        <w:rPr>
          <w:rFonts w:hint="eastAsia"/>
        </w:rPr>
        <w:t>　　　　四、仿毛皮市场威胁评估</w:t>
      </w:r>
      <w:r>
        <w:rPr>
          <w:rFonts w:hint="eastAsia"/>
        </w:rPr>
        <w:br/>
      </w:r>
      <w:r>
        <w:rPr>
          <w:rFonts w:hint="eastAsia"/>
        </w:rPr>
        <w:t>　　第二节 仿毛皮行业风险及对策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2026-2032年中国仿毛皮行业前景与发展趋势</w:t>
      </w:r>
      <w:r>
        <w:rPr>
          <w:rFonts w:hint="eastAsia"/>
        </w:rPr>
        <w:br/>
      </w:r>
      <w:r>
        <w:rPr>
          <w:rFonts w:hint="eastAsia"/>
        </w:rPr>
        <w:t>　　第一节 仿毛皮行业发展环境分析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2026-2032年仿毛皮行业发展趋势与方向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一、仿毛皮行业发展方向预测</w:t>
      </w:r>
      <w:r>
        <w:rPr>
          <w:rFonts w:hint="eastAsia"/>
        </w:rPr>
        <w:br/>
      </w:r>
      <w:r>
        <w:rPr>
          <w:rFonts w:hint="eastAsia"/>
        </w:rPr>
        <w:t>　　　　二、仿毛皮发展趋势分析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2026-2032年仿毛皮行业发展潜力与机遇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一、仿毛皮市场发展潜力评估</w:t>
      </w:r>
      <w:r>
        <w:rPr>
          <w:rFonts w:hint="eastAsia"/>
        </w:rPr>
        <w:br/>
      </w:r>
      <w:r>
        <w:rPr>
          <w:rFonts w:hint="eastAsia"/>
        </w:rPr>
        <w:t>　　　　二、仿毛皮新兴市场与机遇探索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仿毛皮行业研究结论与建议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中智~林~仿毛皮行业发展建议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仿毛皮行业历程</w:t>
      </w:r>
      <w:r>
        <w:rPr>
          <w:rFonts w:hint="eastAsia"/>
        </w:rPr>
        <w:br/>
      </w:r>
      <w:r>
        <w:rPr>
          <w:rFonts w:hint="eastAsia"/>
        </w:rPr>
        <w:t>　　图表 仿毛皮行业生命周期</w:t>
      </w:r>
      <w:r>
        <w:rPr>
          <w:rFonts w:hint="eastAsia"/>
        </w:rPr>
        <w:br/>
      </w:r>
      <w:r>
        <w:rPr>
          <w:rFonts w:hint="eastAsia"/>
        </w:rPr>
        <w:t>　　图表 仿毛皮行业产业链分析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2026年中国仿毛皮行业需求领域分布格局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2020-2025年中国仿毛皮进口金额分析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2020-2025年中国仿毛皮出口数量分析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2020-2025年中国仿毛皮出口金额分析</w:t>
      </w:r>
      <w:r>
        <w:rPr>
          <w:rFonts w:hint="eastAsia"/>
        </w:rPr>
        <w:br/>
      </w:r>
      <w:r>
        <w:rPr>
          <w:rFonts w:hint="eastAsia"/>
        </w:rPr>
        <w:t>　　图表 2026年中国仿毛皮进口国家及地区分析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2026-2032年中国仿毛皮行业产量预测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2026-2032年中国仿毛皮市场需求量预测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2026-2032年中国仿毛皮行业市场规模预测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2026-2032年中国仿毛皮市场前景分析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2026-2032年中国仿毛皮行业发展趋势预测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23322d844063" w:history="1">
        <w:r>
          <w:rPr>
            <w:rStyle w:val="Hyperlink"/>
          </w:rPr>
          <w:t>2026-2032年中国仿毛皮行业发展研究与市场前景报告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23322d844063" w:history="1">
        <w:r>
          <w:rPr>
            <w:rStyle w:val="Hyperlink"/>
          </w:rPr>
          <w:t>https://www.20087.com/8/10/FangMaoPiFaZhanQianJingFenXi.html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热点：仿皮毛是什么材质、仿毛皮鞋子怎么洗、仿麂皮衣服优缺点、仿毛皮垫会微塑料、仿毛皮英文、仿毛皮和聚酯纤维哪个好、皮毛一体和仿皮草区别、仿毛皮质量怎么样、仿毛皮鞋子怎么洗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8cb6642d343c2" w:history="1">
      <w:r>
        <w:rPr>
          <w:rStyle w:val="Hyperlink"/>
        </w:rPr>
        <w:t>2026-2032年中国仿毛皮行业发展研究与市场前景报告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gMaoPiFaZhanQianJingFenXi.html" TargetMode="External" Id="R24b623322d8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gMaoPiFaZhanQianJingFenXi.html" TargetMode="External" Id="R7b38cb6642d3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2025-11-21T08:03:36Z</dcterms:created>
  <dcterms:modified xsi:type="dcterms:W3CDTF">2025-11-21T09:03:36Z</dcterms:modified>
  <dc:subject>2026-2032年中国仿毛皮行业发展研究与市场前景报告</dc:subject>
  <dc:title>2026-2032年中国仿毛皮行业发展研究与市场前景报告</dc:title>
  <cp:keywords>2026-2032年中国仿毛皮行业发展研究与市场前景报告</cp:keywords>
  <dc:description>2026-2032年中国仿毛皮行业发展研究与市场前景报告</dc:description>
</cp:coreProperties>
</file>