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b82fd097e41b3" w:history="1">
              <w:r>
                <w:rPr>
                  <w:rStyle w:val="Hyperlink"/>
                </w:rPr>
                <w:t>2026-2032年全球与中国高端女装行业研究分析及前景趋势预测报告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b82fd097e41b3" w:history="1">
              <w:r>
                <w:rPr>
                  <w:rStyle w:val="Hyperlink"/>
                </w:rPr>
                <w:t>2026-2032年全球与中国高端女装行业研究分析及前景趋势预测报告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b82fd097e41b3" w:history="1">
                <w:r>
                  <w:rPr>
                    <w:rStyle w:val="Hyperlink"/>
                  </w:rPr>
                  <w:t>https://www.20087.com/8/50/GaoDuanNvZhuangHangYeQianJingFenXi.html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女装市场一直以来都是时尚界的焦点，代表着品质、设计和奢华。近年来，高端女装品牌开始更加注重可持续性和社会责任，采用环保材料、公平贸易和手工制作，以满足消费者对道德时尚的需求。同时，数字化和个性化成为高端女装的新趋势，品牌通过社交媒体和在线平台与消费者建立更直接的联系，提供定制化服务和限量版产品。</w:t>
      </w:r>
      <w:r>
        <w:rPr>
          <w:rFonts w:hint="eastAsia"/>
        </w:rPr>
        <w:br/>
      </w:r>
      <w:r>
        <w:rPr>
          <w:rFonts w:hint="eastAsia"/>
        </w:rPr>
        <w:t>　　未来，高端女装将更加注重品牌故事和消费者体验。随着消费者对独特性和文化背景的兴趣增加，品牌将更加突出设计师的创意和品牌的历史，通过故事讲述吸引顾客。同时，增强现实（AR）和虚拟现实（VR）技术的应用，将为消费者提供沉浸式的购物体验，如虚拟试衣和定制设计。此外，可持续时尚将继续引领潮流，高端女装品牌将致力于减少碳足迹和提高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b82fd097e41b3" w:history="1">
        <w:r>
          <w:rPr>
            <w:rStyle w:val="Hyperlink"/>
          </w:rPr>
          <w:t>2026-2032年全球与中国高端女装行业研究分析及前景趋势预测报告</w:t>
        </w:r>
      </w:hyperlink>
      <w:r>
        <w:rPr>
          <w:rFonts w:hint="eastAsia"/>
        </w:rPr>
        <w:t>》从市场规模、需求变化及价格动态等维度，系统解析了高端女装行业的现状与发展趋势。报告深入分析了高端女装产业链各环节，科学预测了市场前景与技术发展方向，同时聚焦高端女装细分市场特点及重点企业的经营表现，揭示了高端女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中国高端女装概述</w:t>
      </w:r>
      <w:r>
        <w:rPr>
          <w:rFonts w:hint="eastAsia"/>
        </w:rPr>
        <w:br/>
      </w:r>
      <w:r>
        <w:rPr>
          <w:rFonts w:hint="eastAsia"/>
        </w:rPr>
        <w:t>　　第一节 高端女装行业定义</w:t>
      </w:r>
      <w:r>
        <w:rPr>
          <w:rFonts w:hint="eastAsia"/>
        </w:rPr>
        <w:br/>
      </w:r>
      <w:r>
        <w:rPr>
          <w:rFonts w:hint="eastAsia"/>
        </w:rPr>
        <w:t>　　第二节 高端女装行业发展特性</w:t>
      </w:r>
      <w:r>
        <w:rPr>
          <w:rFonts w:hint="eastAsia"/>
        </w:rPr>
        <w:br/>
      </w:r>
      <w:r>
        <w:rPr>
          <w:rFonts w:hint="eastAsia"/>
        </w:rPr>
        <w:t>　　第三节 高端女装产业链分析</w:t>
      </w:r>
      <w:r>
        <w:rPr>
          <w:rFonts w:hint="eastAsia"/>
        </w:rPr>
        <w:br/>
      </w:r>
      <w:r>
        <w:rPr>
          <w:rFonts w:hint="eastAsia"/>
        </w:rPr>
        <w:t>　　第四节 高端女装行业生命周期分析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2025-2026年国外高端女装市场发展概况</w:t>
      </w:r>
      <w:r>
        <w:rPr>
          <w:rFonts w:hint="eastAsia"/>
        </w:rPr>
        <w:br/>
      </w:r>
      <w:r>
        <w:rPr>
          <w:rFonts w:hint="eastAsia"/>
        </w:rPr>
        <w:t>　　第一节 全球高端女装市场发展分析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北美地区主要国家高端女装市场概况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欧盟地区主要国家高端女装市场概况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亚太地区主要国家高端女装市场概况</w:t>
      </w:r>
      <w:r>
        <w:rPr>
          <w:rFonts w:hint="eastAsia"/>
        </w:rPr>
        <w:br/>
      </w:r>
      <w:r>
        <w:rPr>
          <w:rFonts w:hint="eastAsia"/>
        </w:rPr>
        <w:t>　　第五节 全球高端女装市场发展预测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2025-2026年中国高端女装发展环境分析</w:t>
      </w:r>
      <w:r>
        <w:rPr>
          <w:rFonts w:hint="eastAsia"/>
        </w:rPr>
        <w:br/>
      </w:r>
      <w:r>
        <w:rPr>
          <w:rFonts w:hint="eastAsia"/>
        </w:rPr>
        <w:t>　　第一节 高端女装行业经济环境分析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高端女装行业相关政策、标准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高端女装行业相关发展规划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中国高端女装技术发展分析</w:t>
      </w:r>
      <w:r>
        <w:rPr>
          <w:rFonts w:hint="eastAsia"/>
        </w:rPr>
        <w:br/>
      </w:r>
      <w:r>
        <w:rPr>
          <w:rFonts w:hint="eastAsia"/>
        </w:rPr>
        <w:t>　　第一节 当前高端女装技术发展现状分析</w:t>
      </w:r>
      <w:r>
        <w:rPr>
          <w:rFonts w:hint="eastAsia"/>
        </w:rPr>
        <w:br/>
      </w:r>
      <w:r>
        <w:rPr>
          <w:rFonts w:hint="eastAsia"/>
        </w:rPr>
        <w:t>　　第二节 高端女装生产中需注意的问题</w:t>
      </w:r>
      <w:r>
        <w:rPr>
          <w:rFonts w:hint="eastAsia"/>
        </w:rPr>
        <w:br/>
      </w:r>
      <w:r>
        <w:rPr>
          <w:rFonts w:hint="eastAsia"/>
        </w:rPr>
        <w:t>　　第三节 高端女装行业主要技术趋势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高端女装市场特性分析</w:t>
      </w:r>
      <w:r>
        <w:rPr>
          <w:rFonts w:hint="eastAsia"/>
        </w:rPr>
        <w:br/>
      </w:r>
      <w:r>
        <w:rPr>
          <w:rFonts w:hint="eastAsia"/>
        </w:rPr>
        <w:t>　　第一节 高端女装行业集中度分析</w:t>
      </w:r>
      <w:r>
        <w:rPr>
          <w:rFonts w:hint="eastAsia"/>
        </w:rPr>
        <w:br/>
      </w:r>
      <w:r>
        <w:rPr>
          <w:rFonts w:hint="eastAsia"/>
        </w:rPr>
        <w:t>　　第二节 高端女装行业SWOT分析</w:t>
      </w:r>
      <w:r>
        <w:rPr>
          <w:rFonts w:hint="eastAsia"/>
        </w:rPr>
        <w:br/>
      </w:r>
      <w:r>
        <w:rPr>
          <w:rFonts w:hint="eastAsia"/>
        </w:rPr>
        <w:t>　　　　一、高端女装行业优势</w:t>
      </w:r>
      <w:r>
        <w:rPr>
          <w:rFonts w:hint="eastAsia"/>
        </w:rPr>
        <w:br/>
      </w:r>
      <w:r>
        <w:rPr>
          <w:rFonts w:hint="eastAsia"/>
        </w:rPr>
        <w:t>　　　　二、高端女装行业劣势</w:t>
      </w:r>
      <w:r>
        <w:rPr>
          <w:rFonts w:hint="eastAsia"/>
        </w:rPr>
        <w:br/>
      </w:r>
      <w:r>
        <w:rPr>
          <w:rFonts w:hint="eastAsia"/>
        </w:rPr>
        <w:t>　　　　三、高端女装行业机会</w:t>
      </w:r>
      <w:r>
        <w:rPr>
          <w:rFonts w:hint="eastAsia"/>
        </w:rPr>
        <w:br/>
      </w:r>
      <w:r>
        <w:rPr>
          <w:rFonts w:hint="eastAsia"/>
        </w:rPr>
        <w:t>　　　　四、高端女装行业风险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中国高端女装发展现状</w:t>
      </w:r>
      <w:r>
        <w:rPr>
          <w:rFonts w:hint="eastAsia"/>
        </w:rPr>
        <w:br/>
      </w:r>
      <w:r>
        <w:rPr>
          <w:rFonts w:hint="eastAsia"/>
        </w:rPr>
        <w:t>　　第一节 中国高端女装市场现状分析</w:t>
      </w:r>
      <w:r>
        <w:rPr>
          <w:rFonts w:hint="eastAsia"/>
        </w:rPr>
        <w:br/>
      </w:r>
      <w:r>
        <w:rPr>
          <w:rFonts w:hint="eastAsia"/>
        </w:rPr>
        <w:t>　　第二节 中国高端女装行业产量情况分析及预测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一、高端女装总体产能规模</w:t>
      </w:r>
      <w:r>
        <w:rPr>
          <w:rFonts w:hint="eastAsia"/>
        </w:rPr>
        <w:br/>
      </w:r>
      <w:r>
        <w:rPr>
          <w:rFonts w:hint="eastAsia"/>
        </w:rPr>
        <w:t>　　　　二、高端女装生产区域分布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三、2020-2025年中国高端女装行业产量统计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三、2026-2032年中国高端女装行业产量预测</w:t>
      </w:r>
      <w:r>
        <w:rPr>
          <w:rFonts w:hint="eastAsia"/>
        </w:rPr>
        <w:br/>
      </w:r>
      <w:r>
        <w:rPr>
          <w:rFonts w:hint="eastAsia"/>
        </w:rPr>
        <w:t>　　第三节 中国高端女装市场需求分析及预测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一、中国高端女装市场需求特点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二、2020-2025年中国高端女装市场需求量统计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三、2026-2032年中国高端女装市场需求量预测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中国高端女装价格趋势分析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一、2020-2025年中国高端女装市场价格趋势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二、2026-2032年中国高端女装市场价格走势预测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2020-2025年高端女装行业经济运行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2020-2025年中国高端女装行业盈利能力分析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2020-2025年中国高端女装行业发展能力分析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2020-2025年高端女装行业偿债能力分析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2020-2025年高端女装制造企业数量分析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中国高端女装行业重点地区发展分析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**地区高端女装市场发展分析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**地区高端女装市场发展分析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**地区高端女装市场发展分析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**地区高端女装市场发展分析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**地区高端女装市场发展分析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2020-2025年中国高端女装进出口分析</w:t>
      </w:r>
      <w:r>
        <w:rPr>
          <w:rFonts w:hint="eastAsia"/>
        </w:rPr>
        <w:br/>
      </w:r>
      <w:r>
        <w:rPr>
          <w:rFonts w:hint="eastAsia"/>
        </w:rPr>
        <w:t>　　第一节 高端女装进口情况分析</w:t>
      </w:r>
      <w:r>
        <w:rPr>
          <w:rFonts w:hint="eastAsia"/>
        </w:rPr>
        <w:br/>
      </w:r>
      <w:r>
        <w:rPr>
          <w:rFonts w:hint="eastAsia"/>
        </w:rPr>
        <w:t>　　第二节 高端女装出口情况分析</w:t>
      </w:r>
      <w:r>
        <w:rPr>
          <w:rFonts w:hint="eastAsia"/>
        </w:rPr>
        <w:br/>
      </w:r>
      <w:r>
        <w:rPr>
          <w:rFonts w:hint="eastAsia"/>
        </w:rPr>
        <w:t>　　第三节 影响高端女装进出口因素分析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主要高端女装生产企业及竞争格局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高端女装行业投资战略研究</w:t>
      </w:r>
      <w:r>
        <w:rPr>
          <w:rFonts w:hint="eastAsia"/>
        </w:rPr>
        <w:br/>
      </w:r>
      <w:r>
        <w:rPr>
          <w:rFonts w:hint="eastAsia"/>
        </w:rPr>
        <w:t>　　第一节 高端女装行业发展战略研究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对我国高端女装品牌的战略思考</w:t>
      </w:r>
      <w:r>
        <w:rPr>
          <w:rFonts w:hint="eastAsia"/>
        </w:rPr>
        <w:br/>
      </w:r>
      <w:r>
        <w:rPr>
          <w:rFonts w:hint="eastAsia"/>
        </w:rPr>
        <w:t>　　　　一、高端女装品牌的重要性</w:t>
      </w:r>
      <w:r>
        <w:rPr>
          <w:rFonts w:hint="eastAsia"/>
        </w:rPr>
        <w:br/>
      </w:r>
      <w:r>
        <w:rPr>
          <w:rFonts w:hint="eastAsia"/>
        </w:rPr>
        <w:t>　　　　二、高端女装实施品牌战略的意义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三、高端女装企业品牌的现状分析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四、我国高端女装企业的品牌战略</w:t>
      </w:r>
      <w:r>
        <w:rPr>
          <w:rFonts w:hint="eastAsia"/>
        </w:rPr>
        <w:br/>
      </w:r>
      <w:r>
        <w:rPr>
          <w:rFonts w:hint="eastAsia"/>
        </w:rPr>
        <w:t>　　　　五、高端女装品牌战略管理的策略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高端女装经营策略分析</w:t>
      </w:r>
      <w:r>
        <w:rPr>
          <w:rFonts w:hint="eastAsia"/>
        </w:rPr>
        <w:br/>
      </w:r>
      <w:r>
        <w:rPr>
          <w:rFonts w:hint="eastAsia"/>
        </w:rPr>
        <w:t>　　　　一、高端女装市场细分策略</w:t>
      </w:r>
      <w:r>
        <w:rPr>
          <w:rFonts w:hint="eastAsia"/>
        </w:rPr>
        <w:br/>
      </w:r>
      <w:r>
        <w:rPr>
          <w:rFonts w:hint="eastAsia"/>
        </w:rPr>
        <w:t>　　　　二、高端女装市场创新策略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四、高端女装新产品差异化战略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2026-2032年中国高端女装发展趋势预测及投资风险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2026-2026年高端女装市场前景分析</w:t>
      </w:r>
      <w:r>
        <w:rPr>
          <w:rFonts w:hint="eastAsia"/>
        </w:rPr>
        <w:br/>
      </w:r>
      <w:r>
        <w:rPr>
          <w:rFonts w:hint="eastAsia"/>
        </w:rPr>
        <w:t>　　第二节 2026-2032年高端女装行业发展趋势预测</w:t>
      </w:r>
      <w:r>
        <w:rPr>
          <w:rFonts w:hint="eastAsia"/>
        </w:rPr>
        <w:br/>
      </w:r>
      <w:r>
        <w:rPr>
          <w:rFonts w:hint="eastAsia"/>
        </w:rPr>
        <w:t>　　第三节 高端女装行业投资风险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高端女装投资建议</w:t>
      </w:r>
      <w:r>
        <w:rPr>
          <w:rFonts w:hint="eastAsia"/>
        </w:rPr>
        <w:br/>
      </w:r>
      <w:r>
        <w:rPr>
          <w:rFonts w:hint="eastAsia"/>
        </w:rPr>
        <w:t>　　第一节 高端女装行业投资环境分析</w:t>
      </w:r>
      <w:r>
        <w:rPr>
          <w:rFonts w:hint="eastAsia"/>
        </w:rPr>
        <w:br/>
      </w:r>
      <w:r>
        <w:rPr>
          <w:rFonts w:hint="eastAsia"/>
        </w:rPr>
        <w:t>　　第二节 高端女装行业投资进入壁垒分析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高端女装行业历程</w:t>
      </w:r>
      <w:r>
        <w:rPr>
          <w:rFonts w:hint="eastAsia"/>
        </w:rPr>
        <w:br/>
      </w:r>
      <w:r>
        <w:rPr>
          <w:rFonts w:hint="eastAsia"/>
        </w:rPr>
        <w:t>　　图表 高端女装行业生命周期</w:t>
      </w:r>
      <w:r>
        <w:rPr>
          <w:rFonts w:hint="eastAsia"/>
        </w:rPr>
        <w:br/>
      </w:r>
      <w:r>
        <w:rPr>
          <w:rFonts w:hint="eastAsia"/>
        </w:rPr>
        <w:t>　　图表 高端女装行业产业链分析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2020-2025年高端女装行业市场容量分析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2020-2025年中国高端女装市场需求量及增速统计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2026年中国高端女装行业需求领域分布格局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2020-2025年中国高端女装进口数量分析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2020-2025年中国高端女装进口金额分析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2020-2025年中国高端女装出口数量分析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2020-2025年中国高端女装出口金额分析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2026年中国高端女装进口国家及地区分析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2026年中国高端女装出口国家及地区分析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高端女装企业信息</w:t>
      </w:r>
      <w:r>
        <w:rPr>
          <w:rFonts w:hint="eastAsia"/>
        </w:rPr>
        <w:br/>
      </w:r>
      <w:r>
        <w:rPr>
          <w:rFonts w:hint="eastAsia"/>
        </w:rPr>
        <w:t>　　图表 高端女装企业经营情况分析</w:t>
      </w:r>
      <w:r>
        <w:rPr>
          <w:rFonts w:hint="eastAsia"/>
        </w:rPr>
        <w:br/>
      </w:r>
      <w:r>
        <w:rPr>
          <w:rFonts w:hint="eastAsia"/>
        </w:rPr>
        <w:t>　　图表 高端女装重点企业（三）主要经济指标情况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2026-2032年中国高端女装行业产能预测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2026-2032年中国高端女装行业产量预测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2026-2032年中国高端女装市场需求量预测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2026-2032年中国高端女装行业供需平衡预测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2026-2032年中国高端女装行业市场容量预测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2026-2032年中国高端女装行业市场规模预测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2026-2032年中国高端女装市场前景分析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b82fd097e41b3" w:history="1">
        <w:r>
          <w:rPr>
            <w:rStyle w:val="Hyperlink"/>
          </w:rPr>
          <w:t>2026-2032年全球与中国高端女装行业研究分析及前景趋势预测报告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b82fd097e41b3" w:history="1">
        <w:r>
          <w:rPr>
            <w:rStyle w:val="Hyperlink"/>
          </w:rPr>
          <w:t>https://www.20087.com/8/50/GaoDuanNvZhuangHangYeQianJingFenXi.html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热点：高档中老年女装、高端女装有哪些品牌、ONLY女装、高端女装图片、哥弟女装、高端女装哪个网站买比较好、中老年新款女装、高端女装进货渠道、女装品牌中高端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69167a0bf4626" w:history="1">
      <w:r>
        <w:rPr>
          <w:rStyle w:val="Hyperlink"/>
        </w:rPr>
        <w:t>2026-2032年全球与中国高端女装行业研究分析及前景趋势预测报告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aoDuanNvZhuangHangYeQianJingFenXi.html" TargetMode="External" Id="Raf1b82fd097e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aoDuanNvZhuangHangYeQianJingFenXi.html" TargetMode="External" Id="Rb9369167a0bf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2025-07-30T04:33:00Z</dcterms:created>
  <dcterms:modified xsi:type="dcterms:W3CDTF">2025-07-30T05:33:00Z</dcterms:modified>
  <dc:subject>2026-2032年全球与中国高端女装行业研究分析及前景趋势预测报告</dc:subject>
  <dc:title>2026-2032年全球与中国高端女装行业研究分析及前景趋势预测报告</dc:title>
  <cp:keywords>2026-2032年全球与中国高端女装行业研究分析及前景趋势预测报告</cp:keywords>
  <dc:description>2026-2032年全球与中国高端女装行业研究分析及前景趋势预测报告</dc:description>
</cp:coreProperties>
</file>