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4d319d8094a09" w:history="1">
              <w:r>
                <w:rPr>
                  <w:rStyle w:val="Hyperlink"/>
                </w:rPr>
                <w:t>2026-2032年中国针织运动装行业调查研究分析及未来趋势预测报告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4d319d8094a09" w:history="1">
              <w:r>
                <w:rPr>
                  <w:rStyle w:val="Hyperlink"/>
                </w:rPr>
                <w:t>2026-2032年中国针织运动装行业调查研究分析及未来趋势预测报告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4d319d8094a09" w:history="1">
                <w:r>
                  <w:rPr>
                    <w:rStyle w:val="Hyperlink"/>
                  </w:rPr>
                  <w:t>https://www.20087.com/A/71/ZhenZhiYunDongZhuangDiaoYanBaoGao.html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运动装因其舒适性、透气性和伸展性而受到广大消费者的喜爱。随着健康生活方式的普及和运动文化的发展，人们越来越倾向于选择高品质的运动服装。近年来，运动装市场经历了从功能性向时尚性转变的过程，针织技术的进步使得运动装不仅能够满足专业运动员的需求，也能满足日常健身爱好者的需求。同时，随着可持续发展观念深入人心，环保材料和绿色生产流程成为了行业的重要发展方向。</w:t>
      </w:r>
      <w:r>
        <w:rPr>
          <w:rFonts w:hint="eastAsia"/>
        </w:rPr>
        <w:br/>
      </w:r>
      <w:r>
        <w:rPr>
          <w:rFonts w:hint="eastAsia"/>
        </w:rPr>
        <w:t>　　未来，针织运动装将继续朝着更高级别的舒适性和可持续性方向发展。一方面，随着新型纤维材料的研发，未来的针织运动装将更加轻盈、透气且具有更好的排汗性能，从而提升穿着者的运动体验。另一方面，为了应对环境挑战，更多的品牌将采用可回收材料和减少生产过程中的碳足迹。此外，个性化和定制化服务将成为行业的一个重要趋势，满足消费者对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4d319d8094a09" w:history="1">
        <w:r>
          <w:rPr>
            <w:rStyle w:val="Hyperlink"/>
          </w:rPr>
          <w:t>2026-2032年中国针织运动装行业调查研究分析及未来趋势预测报告</w:t>
        </w:r>
      </w:hyperlink>
      <w:r>
        <w:rPr>
          <w:rFonts w:hint="eastAsia"/>
        </w:rPr>
        <w:t>》系统分析了针织运动装行业的市场规模、供需关系及产业链结构，详细梳理了针织运动装细分市场的品牌竞争态势与价格变化，重点剖析了行业内主要企业的经营状况，揭示了针织运动装市场集中度与竞争格局。报告结合针织运动装技术现状及未来发展方向，对行业前景进行了科学预测，明确了针织运动装发展趋势、潜在机遇与风险。通过SWOT分析，为针织运动装企业、投资者及政府部门提供了权威、客观的行业洞察与决策支持，助力把握针织运动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中国针织运动装行业发展环境</w:t>
      </w:r>
      <w:r>
        <w:rPr>
          <w:rFonts w:hint="eastAsia"/>
        </w:rPr>
        <w:br/>
      </w:r>
      <w:r>
        <w:rPr>
          <w:rFonts w:hint="eastAsia"/>
        </w:rPr>
        <w:t>　　第一节 针织运动装行业及属性分析</w:t>
      </w:r>
      <w:r>
        <w:rPr>
          <w:rFonts w:hint="eastAsia"/>
        </w:rPr>
        <w:br/>
      </w:r>
      <w:r>
        <w:rPr>
          <w:rFonts w:hint="eastAsia"/>
        </w:rPr>
        <w:t>　　　　一、针织运动装行业定义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四、针织运动装行业周期属性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针织运动装行业政策发展环境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二、针织运动装产业发展规划</w:t>
      </w:r>
      <w:r>
        <w:rPr>
          <w:rFonts w:hint="eastAsia"/>
        </w:rPr>
        <w:br/>
      </w:r>
      <w:r>
        <w:rPr>
          <w:rFonts w:hint="eastAsia"/>
        </w:rPr>
        <w:t>　　　　三、针织运动装行业标准政策</w:t>
      </w:r>
      <w:r>
        <w:rPr>
          <w:rFonts w:hint="eastAsia"/>
        </w:rPr>
        <w:br/>
      </w:r>
      <w:r>
        <w:rPr>
          <w:rFonts w:hint="eastAsia"/>
        </w:rPr>
        <w:t>　　　　四、针织运动装市场应用政策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中国针织运动装行业发展分析</w:t>
      </w:r>
      <w:r>
        <w:rPr>
          <w:rFonts w:hint="eastAsia"/>
        </w:rPr>
        <w:br/>
      </w:r>
      <w:r>
        <w:rPr>
          <w:rFonts w:hint="eastAsia"/>
        </w:rPr>
        <w:t>　　第一节 中国针织运动装行业的发展概况</w:t>
      </w:r>
      <w:r>
        <w:rPr>
          <w:rFonts w:hint="eastAsia"/>
        </w:rPr>
        <w:br/>
      </w:r>
      <w:r>
        <w:rPr>
          <w:rFonts w:hint="eastAsia"/>
        </w:rPr>
        <w:t>　　　　一、针织运动装行业对国民经济和社会发展的贡献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二、2026年中国针织运动装行业政策环境综述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2020-2025年中国针织运动装行业的发展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一、2020-2025年中国针织运动装行业的运行分析</w:t>
      </w:r>
      <w:r>
        <w:rPr>
          <w:rFonts w:hint="eastAsia"/>
        </w:rPr>
        <w:br/>
      </w:r>
      <w:r>
        <w:rPr>
          <w:rFonts w:hint="eastAsia"/>
        </w:rPr>
        <w:t>　　　　二、2026年针织运动装行业经济运行分析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中国针织运动装行业发展存在的问题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一、中国针织运动装行业供需值得关注的问题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二、针织运动装行业发展亟需解决的问题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三、针织运动装工业的应急机制需要加强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四、针织运动装企业经营困境分析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中国针织运动装行业的发展对策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中国针织运动装行业经济运行分析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2020-2025年中国针织运动装行业经济规模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一、2020-2025年针织运动装行业企业数量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二、2020-2025年针织运动装行业资产规模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三、2020-2025年针织运动装行业收入规模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四、2020-2025年针织运动装行业产值规模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五、2020-2025年针织运动装行业利润规模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2020-2025年中国针织运动装行业区域结构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2020-2025年中国针织运动装行业规模结构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2020-2025年中国针织运动装行业控股结构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中国针织运动装行业重点区域市场发展分析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五、2026-2032年针织运动装行业投资风险预测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五、2026-2032年针织运动装行业投资风险预测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五、2026-2032年针织运动装行业投资风险预测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五、2026-2032年针织运动装行业投资风险预测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中国针织运动装行业盈利现状</w:t>
      </w:r>
      <w:r>
        <w:rPr>
          <w:rFonts w:hint="eastAsia"/>
        </w:rPr>
        <w:br/>
      </w:r>
      <w:r>
        <w:rPr>
          <w:rFonts w:hint="eastAsia"/>
        </w:rPr>
        <w:t>　　第一节 中国针织运动装行业整体运行指标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一、2020-2025年针织运动装行业偿债能力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二、2020-2025年针织运动装行业发展能力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三、2020-2025年针织运动装行业经营能力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四、2020-2025年针织运动装行业盈利能力</w:t>
      </w:r>
      <w:r>
        <w:rPr>
          <w:rFonts w:hint="eastAsia"/>
        </w:rPr>
        <w:br/>
      </w:r>
      <w:r>
        <w:rPr>
          <w:rFonts w:hint="eastAsia"/>
        </w:rPr>
        <w:t>　　第二节 中国针织运动装行业成本分析</w:t>
      </w:r>
      <w:r>
        <w:rPr>
          <w:rFonts w:hint="eastAsia"/>
        </w:rPr>
        <w:br/>
      </w:r>
      <w:r>
        <w:rPr>
          <w:rFonts w:hint="eastAsia"/>
        </w:rPr>
        <w:t>　　第三节 中国针织运动装行业产销运存分析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中国针织运动装行业整体盈利指标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中国针织运动装行业盈利结构分析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针织运动装行业产品市场价格分析与预测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2020-2025年针织运动装行业产品市场价格回顾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2026年针织运动装行业产品市场价格现状分析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影响针织运动装行业产品市场价格因素分析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2026-2032年针织运动装行业产品市场价格走势预测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中国针织运动装行业进出口情况分析预测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2020-2025年中国针织运动装行业进出口情况分析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一、2020-2025年中国针织运动装行业进口分析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二、2020-2025年中国针织运动装行业出口分析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2026-2032年中国针织运动装行业进出口情况预测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一、2026-2032年中国针织运动装行业进口预测分析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二、2026-2032年中国针织运动装行业出口预测分析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影响针织运动装行业进出口变化的主要原因分析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中国针织运动装行业重点企业竞争力分析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针织运动装企业（一）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三、针织运动装企业经营状况</w:t>
      </w:r>
      <w:r>
        <w:rPr>
          <w:rFonts w:hint="eastAsia"/>
        </w:rPr>
        <w:br/>
      </w:r>
      <w:r>
        <w:rPr>
          <w:rFonts w:hint="eastAsia"/>
        </w:rPr>
        <w:t>　　　　四、针织运动装企业发展策略</w:t>
      </w:r>
      <w:r>
        <w:rPr>
          <w:rFonts w:hint="eastAsia"/>
        </w:rPr>
        <w:br/>
      </w:r>
      <w:r>
        <w:rPr>
          <w:rFonts w:hint="eastAsia"/>
        </w:rPr>
        <w:t>　　第二节 针织运动装企业（二）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三、针织运动装企业经营状况</w:t>
      </w:r>
      <w:r>
        <w:rPr>
          <w:rFonts w:hint="eastAsia"/>
        </w:rPr>
        <w:br/>
      </w:r>
      <w:r>
        <w:rPr>
          <w:rFonts w:hint="eastAsia"/>
        </w:rPr>
        <w:t>　　　　四、针织运动装企业发展策略</w:t>
      </w:r>
      <w:r>
        <w:rPr>
          <w:rFonts w:hint="eastAsia"/>
        </w:rPr>
        <w:br/>
      </w:r>
      <w:r>
        <w:rPr>
          <w:rFonts w:hint="eastAsia"/>
        </w:rPr>
        <w:t>　　第三节 针织运动装企业（三）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三、针织运动装企业经营状况</w:t>
      </w:r>
      <w:r>
        <w:rPr>
          <w:rFonts w:hint="eastAsia"/>
        </w:rPr>
        <w:br/>
      </w:r>
      <w:r>
        <w:rPr>
          <w:rFonts w:hint="eastAsia"/>
        </w:rPr>
        <w:t>　　　　四、针织运动装企业发展策略</w:t>
      </w:r>
      <w:r>
        <w:rPr>
          <w:rFonts w:hint="eastAsia"/>
        </w:rPr>
        <w:br/>
      </w:r>
      <w:r>
        <w:rPr>
          <w:rFonts w:hint="eastAsia"/>
        </w:rPr>
        <w:t>　　第四节 针织运动装企业（四）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三、针织运动装企业经营状况</w:t>
      </w:r>
      <w:r>
        <w:rPr>
          <w:rFonts w:hint="eastAsia"/>
        </w:rPr>
        <w:br/>
      </w:r>
      <w:r>
        <w:rPr>
          <w:rFonts w:hint="eastAsia"/>
        </w:rPr>
        <w:t>　　　　四、针织运动装企业发展策略</w:t>
      </w:r>
      <w:r>
        <w:rPr>
          <w:rFonts w:hint="eastAsia"/>
        </w:rPr>
        <w:br/>
      </w:r>
      <w:r>
        <w:rPr>
          <w:rFonts w:hint="eastAsia"/>
        </w:rPr>
        <w:t>　　第五节 针织运动装企业（五）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三、针织运动装企业经营状况</w:t>
      </w:r>
      <w:r>
        <w:rPr>
          <w:rFonts w:hint="eastAsia"/>
        </w:rPr>
        <w:br/>
      </w:r>
      <w:r>
        <w:rPr>
          <w:rFonts w:hint="eastAsia"/>
        </w:rPr>
        <w:t>　　　　四、针织运动装企业发展策略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中国针织运动装行业投资状况分析</w:t>
      </w:r>
      <w:r>
        <w:rPr>
          <w:rFonts w:hint="eastAsia"/>
        </w:rPr>
        <w:br/>
      </w:r>
      <w:r>
        <w:rPr>
          <w:rFonts w:hint="eastAsia"/>
        </w:rPr>
        <w:t>　　第一节 针织运动装行业投资优劣势分析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针织运动装行业投资概述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一、2020-2025年针织运动装行业投资规模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二、2020-2025年针织运动装行业投资结构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三、2020-2025年针织运动装行业投资增速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四、2020-2025年针织运动装行业投资地区</w:t>
      </w:r>
      <w:r>
        <w:rPr>
          <w:rFonts w:hint="eastAsia"/>
        </w:rPr>
        <w:br/>
      </w:r>
      <w:r>
        <w:rPr>
          <w:rFonts w:hint="eastAsia"/>
        </w:rPr>
        <w:t>　　第三节 针织运动装行业投资机会分析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一、针织运动装行业投资项目分析</w:t>
      </w:r>
      <w:r>
        <w:rPr>
          <w:rFonts w:hint="eastAsia"/>
        </w:rPr>
        <w:br/>
      </w:r>
      <w:r>
        <w:rPr>
          <w:rFonts w:hint="eastAsia"/>
        </w:rPr>
        <w:t>　　　　二、针织运动装行业细分行业投资机会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五、针织运动装行业投资新方向</w:t>
      </w:r>
      <w:r>
        <w:rPr>
          <w:rFonts w:hint="eastAsia"/>
        </w:rPr>
        <w:br/>
      </w:r>
      <w:r>
        <w:rPr>
          <w:rFonts w:hint="eastAsia"/>
        </w:rPr>
        <w:t>　　第四节 针织运动装行业投资前景分析</w:t>
      </w:r>
      <w:r>
        <w:rPr>
          <w:rFonts w:hint="eastAsia"/>
        </w:rPr>
        <w:br/>
      </w:r>
      <w:r>
        <w:rPr>
          <w:rFonts w:hint="eastAsia"/>
        </w:rPr>
        <w:t>　　　　一、针织运动装行业市场发展前景分析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二、针织运动装行业市场蕴藏的商机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三、针织运动装行业金融危机下的发展前景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四、2026-2032年针织运动装行业市场面临的发展商机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中国针织运动装行业发展趋势与规划建议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中国针织运动装市场趋势预测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一、2020-2025年中国针织运动装市场趋势总结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二、2026-2032年中国针织运动装行业发展趋势分析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中国针织运动装市场供给趋势预测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一、2026-2032年针织运动装行业产品技术趋势分析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二、2026-2032年针织运动装行业产量预测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三、2026-2032年针织运动装行业市场供给量预测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中国针织运动装市场需求趋势预测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一、2026-2032年针织运动装市场需求热点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二、2026-2032年针织运动装行业国内消费预测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三、2026-2032年针织运动装行业国内价格预测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中国针织运动装行业发展规划建议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中国针织运动装行业企业发展策略建议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针织运动装市场策略分析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针织运动装销售策略分析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提高针织运动装行业企业竞争力的建议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一、提高中国针织运动装企业核心竞争力的对策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二、针织运动装企业提升竞争力的主要方向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三、针织运动装企业核心竞争力的因素及提升途径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四、提高针织运动装的策略</w:t>
      </w:r>
      <w:r>
        <w:rPr>
          <w:rFonts w:hint="eastAsia"/>
        </w:rPr>
        <w:br/>
      </w:r>
      <w:r>
        <w:rPr>
          <w:rFonts w:hint="eastAsia"/>
        </w:rPr>
        <w:t>　　第四节 [~中~智~林~]对中国针织运动装品牌的战略思考</w:t>
      </w:r>
      <w:r>
        <w:rPr>
          <w:rFonts w:hint="eastAsia"/>
        </w:rPr>
        <w:br/>
      </w:r>
      <w:r>
        <w:rPr>
          <w:rFonts w:hint="eastAsia"/>
        </w:rPr>
        <w:t>　　　　一、针织运动装行业实施品牌战略的意义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二、针织运动装行业企业品牌的现状分析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三、针织运动装行业企业的品牌战略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四、针织运动装行业品牌战略管理的策略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针织运动装行业研究结论及建议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4d319d8094a09" w:history="1">
        <w:r>
          <w:rPr>
            <w:rStyle w:val="Hyperlink"/>
          </w:rPr>
          <w:t>2026-2032年中国针织运动装行业调查研究分析及未来趋势预测报告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4d319d8094a09" w:history="1">
        <w:r>
          <w:rPr>
            <w:rStyle w:val="Hyperlink"/>
          </w:rPr>
          <w:t>https://www.20087.com/A/71/ZhenZhiYunDongZhuangDiaoYanBaoGao.html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有哪些、针织运动装的种类特征及设计要点、针织服装图片、针织运动装面料、棒针外套毛衣编织款式图片大全、针织运动装缝制规定、棒针编织毛衣外套新款教程、针织运动装的特征、毛衣编织外套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5003617b042fe" w:history="1">
      <w:r>
        <w:rPr>
          <w:rStyle w:val="Hyperlink"/>
        </w:rPr>
        <w:t>2026-2032年中国针织运动装行业调查研究分析及未来趋势预测报告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ZhenZhiYunDongZhuangDiaoYanBaoGao.html" TargetMode="External" Id="Rf034d319d809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ZhenZhiYunDongZhuangDiaoYanBaoGao.html" TargetMode="External" Id="Rf395003617b0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2025-10-12T02:15:00Z</dcterms:created>
  <dcterms:modified xsi:type="dcterms:W3CDTF">2025-10-12T03:15:00Z</dcterms:modified>
  <dc:subject>2026-2032年中国针织运动装行业调查研究分析及未来趋势预测报告</dc:subject>
  <dc:title>2026-2032年中国针织运动装行业调查研究分析及未来趋势预测报告</dc:title>
  <cp:keywords>2026-2032年中国针织运动装行业调查研究分析及未来趋势预测报告</cp:keywords>
  <dc:description>2026-2032年中国针织运动装行业调查研究分析及未来趋势预测报告</dc:description>
</cp:coreProperties>
</file>