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41b36cd974751" w:history="1">
              <w:r>
                <w:rPr>
                  <w:rStyle w:val="Hyperlink"/>
                </w:rPr>
                <w:t>2026-2032年中国泳衣面料行业研究与市场前景预测报告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41b36cd974751" w:history="1">
              <w:r>
                <w:rPr>
                  <w:rStyle w:val="Hyperlink"/>
                </w:rPr>
                <w:t>2026-2032年中国泳衣面料行业研究与市场前景预测报告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41b36cd974751" w:history="1">
                <w:r>
                  <w:rPr>
                    <w:rStyle w:val="Hyperlink"/>
                  </w:rPr>
                  <w:t>https://www.20087.com/0/71/YongYiMianLiaoShiChangXianZhuangHeQianJing.html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衣面料是高性能纺织品的重要分支，需同时满足高弹性、耐氯、抗紫外线、快干及良好色牢度等多重性能要求。泳衣面料以锦纶（尼龙）与氨纶（莱卡）混纺为主，通过高密度编织与特殊后整理工艺（如拒水涂层、抗氯处理）提升耐久性。高端竞技泳衣采用仿生织物结构（如鲨鱼皮纹理）以降低水中阻力；休闲款式则注重时尚印花与舒适贴合度。在环保法规推动下，再生锦纶（如ECONYL®，源自废弃渔网）应用比例逐年提升。然而，在长期浸泡于含氯水体后，氨纶仍易发生氧化降解，导致面料松弛；部分快干处理剂亦存在皮肤致敏风险。</w:t>
      </w:r>
      <w:r>
        <w:rPr>
          <w:rFonts w:hint="eastAsia"/>
        </w:rPr>
        <w:br/>
      </w:r>
      <w:r>
        <w:rPr>
          <w:rFonts w:hint="eastAsia"/>
        </w:rPr>
        <w:t>　　未来，泳衣面料将向生物基材料、智能响应与循环经济模式突破。海藻纤维、生物基氨纶等新型原料将降低对石化资源依赖；温敏或pH响应型染料可实现颜色随水温变化，增强互动体验。纳米级抗氯封装技术将保护弹性纤维免受氧化侵蚀，延长使用寿命。在回收端，化学解聚工艺将实现锦氨混纺面料的高效分离与单体再生。此外，数字印花技术将支持小批量定制与零废水生产。长远看，泳衣面料将从“功能织物”升级为“可持续性能平台”，在专业竞技、大众健康与海洋生态保护交汇点上，构建高性能、低环境负荷、高情感价值的下一代亲水纺织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41b36cd974751" w:history="1">
        <w:r>
          <w:rPr>
            <w:rStyle w:val="Hyperlink"/>
          </w:rPr>
          <w:t>2026-2032年中国泳衣面料行业研究与市场前景预测报告</w:t>
        </w:r>
      </w:hyperlink>
      <w:r>
        <w:rPr>
          <w:rFonts w:hint="eastAsia"/>
        </w:rPr>
        <w:t>》系统分析了泳衣面料行业的市场需求、市场规模及价格动态，全面梳理了泳衣面料产业链结构，并对泳衣面料细分市场进行了深入探究。报告基于详实数据，科学预测了泳衣面料市场前景与发展趋势，重点剖析了品牌竞争格局、市场集中度及重点企业的市场地位。通过SWOT分析，报告识别了行业面临的机遇与风险，并提出了针对性发展策略与建议，为泳衣面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泳衣面料行业概述</w:t>
      </w:r>
      <w:r>
        <w:rPr>
          <w:rFonts w:hint="eastAsia"/>
        </w:rPr>
        <w:br/>
      </w:r>
      <w:r>
        <w:rPr>
          <w:rFonts w:hint="eastAsia"/>
        </w:rPr>
        <w:t>　　第一节 泳衣面料定义与分类</w:t>
      </w:r>
      <w:r>
        <w:rPr>
          <w:rFonts w:hint="eastAsia"/>
        </w:rPr>
        <w:br/>
      </w:r>
      <w:r>
        <w:rPr>
          <w:rFonts w:hint="eastAsia"/>
        </w:rPr>
        <w:t>　　第二节 泳衣面料应用领域</w:t>
      </w:r>
      <w:r>
        <w:rPr>
          <w:rFonts w:hint="eastAsia"/>
        </w:rPr>
        <w:br/>
      </w:r>
      <w:r>
        <w:rPr>
          <w:rFonts w:hint="eastAsia"/>
        </w:rPr>
        <w:t>　　第三节 泳衣面料行业经济指标分析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泳衣面料产业链及经营模式分析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三、泳衣面料销售模式及销售渠道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全球泳衣面料市场发展综述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2020-2025年全球泳衣面料市场规模与趋势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主要国家与地区泳衣面料市场分析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2026-2032年全球泳衣面料行业发展趋势与前景预测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中国泳衣面料行业市场分析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2025-2026年泳衣面料产能与投资动态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一、国内泳衣面料产能及利用情况</w:t>
      </w:r>
      <w:r>
        <w:rPr>
          <w:rFonts w:hint="eastAsia"/>
        </w:rPr>
        <w:br/>
      </w:r>
      <w:r>
        <w:rPr>
          <w:rFonts w:hint="eastAsia"/>
        </w:rPr>
        <w:t>　　　　二、泳衣面料产能扩张与投资动态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2026-2032年泳衣面料行业产量统计与趋势预测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一、2020-2025年泳衣面料行业产量数据统计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1、2020-2025年泳衣面料产量及增长趋势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2、2020-2025年泳衣面料细分产品产量及份额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二、影响泳衣面料产量的关键因素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三、2026-2032年泳衣面料产量预测</w:t>
      </w:r>
      <w:r>
        <w:rPr>
          <w:rFonts w:hint="eastAsia"/>
        </w:rPr>
        <w:br/>
      </w:r>
      <w:r>
        <w:rPr>
          <w:rFonts w:hint="eastAsia"/>
        </w:rPr>
        <w:t>　　第三节 2026-2032年泳衣面料市场需求与销售分析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一、2025-2026年泳衣面料行业需求现状</w:t>
      </w:r>
      <w:r>
        <w:rPr>
          <w:rFonts w:hint="eastAsia"/>
        </w:rPr>
        <w:br/>
      </w:r>
      <w:r>
        <w:rPr>
          <w:rFonts w:hint="eastAsia"/>
        </w:rPr>
        <w:t>　　　　二、泳衣面料客户群体与需求特点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三、2020-2025年泳衣面料行业销售规模分析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四、2026-2032年泳衣面料市场增长潜力与规模预测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中国泳衣面料细分市场与下游应用领域分析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泳衣面料细分市场分析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一、2025-2026年泳衣面料主要细分产品市场现状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泳衣面料下游应用与客户群体分析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一、2025-2026年泳衣面料各应用领域市场现状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2025-2026年泳衣面料行业技术发展现状及趋势分析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泳衣面料行业技术发展现状分析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国内外泳衣面料行业技术差异与原因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泳衣面料行业技术发展方向、趋势预测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提升泳衣面料行业技术能力策略建议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泳衣面料价格机制与竞争策略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一、2020-2025年泳衣面料市场价格走势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泳衣面料定价策略与方法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2026-2032年泳衣面料价格竞争态势与趋势预测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中国泳衣面料行业重点区域市场研究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2025-2026年重点区域泳衣面料市场发展概况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二、2020-2025年泳衣面料市场需求规模情况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三、2026-2032年泳衣面料行业发展潜力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二、2020-2025年泳衣面料市场需求规模情况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三、2026-2032年泳衣面料行业发展潜力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二、2020-2025年泳衣面料市场需求规模情况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三、2026-2032年泳衣面料行业发展潜力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二、2020-2025年泳衣面料市场需求规模情况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三、2026-2032年泳衣面料行业发展潜力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二、2020-2025年泳衣面料市场需求规模情况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三、2026-2032年泳衣面料行业发展潜力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2020-2025年中国泳衣面料行业进出口情况分析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泳衣面料行业进口情况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一、2020-2025年泳衣面料进口规模及增长情况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二、泳衣面料主要进口来源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泳衣面料行业出口情况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一、2020-2025年泳衣面料出口规模及增长情况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二、泳衣面料主要出口目的地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2020-2025年中国泳衣面料行业总体发展与财务状况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2020-2025年中国泳衣面料行业规模情况</w:t>
      </w:r>
      <w:r>
        <w:rPr>
          <w:rFonts w:hint="eastAsia"/>
        </w:rPr>
        <w:br/>
      </w:r>
      <w:r>
        <w:rPr>
          <w:rFonts w:hint="eastAsia"/>
        </w:rPr>
        <w:t>　　　　一、泳衣面料行业企业数量规模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二、泳衣面料行业从业人员规模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三、泳衣面料行业市场敏感性分析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2020-2025年中国泳衣面料行业财务能力分析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一、泳衣面料行业盈利能力</w:t>
      </w:r>
      <w:r>
        <w:rPr>
          <w:rFonts w:hint="eastAsia"/>
        </w:rPr>
        <w:br/>
      </w:r>
      <w:r>
        <w:rPr>
          <w:rFonts w:hint="eastAsia"/>
        </w:rPr>
        <w:t>　　　　二、泳衣面料行业偿债能力</w:t>
      </w:r>
      <w:r>
        <w:rPr>
          <w:rFonts w:hint="eastAsia"/>
        </w:rPr>
        <w:br/>
      </w:r>
      <w:r>
        <w:rPr>
          <w:rFonts w:hint="eastAsia"/>
        </w:rPr>
        <w:t>　　　　三、泳衣面料行业营运能力</w:t>
      </w:r>
      <w:r>
        <w:rPr>
          <w:rFonts w:hint="eastAsia"/>
        </w:rPr>
        <w:br/>
      </w:r>
      <w:r>
        <w:rPr>
          <w:rFonts w:hint="eastAsia"/>
        </w:rPr>
        <w:t>　　　　四、泳衣面料行业发展能力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泳衣面料行业重点企业调研分析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二、企业泳衣面料业务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二、企业泳衣面料业务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二、企业泳衣面料业务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二、企业泳衣面料业务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二、企业泳衣面料业务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二、企业泳衣面料业务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中国泳衣面料行业竞争格局分析</w:t>
      </w:r>
      <w:r>
        <w:rPr>
          <w:rFonts w:hint="eastAsia"/>
        </w:rPr>
        <w:br/>
      </w:r>
      <w:r>
        <w:rPr>
          <w:rFonts w:hint="eastAsia"/>
        </w:rPr>
        <w:t>　　第一节 泳衣面料行业竞争格局总览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2025-2026年泳衣面料行业竞争力分析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2020-2025年泳衣面料行业企业并购活动分析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2025-2026年泳衣面料行业会展与招投标活动分析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一、泳衣面料行业会展活动及其市场影响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2026年中国泳衣面料企业发展企业发展策略与建议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泳衣面料销售模式与渠道策略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泳衣面料品牌与市场推广策略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泳衣面料研发投入与技术创新能力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泳衣面料合作联盟与资源整合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中国泳衣面料行业风险与对策</w:t>
      </w:r>
      <w:r>
        <w:rPr>
          <w:rFonts w:hint="eastAsia"/>
        </w:rPr>
        <w:br/>
      </w:r>
      <w:r>
        <w:rPr>
          <w:rFonts w:hint="eastAsia"/>
        </w:rPr>
        <w:t>　　第一节 泳衣面料行业SWOT分析</w:t>
      </w:r>
      <w:r>
        <w:rPr>
          <w:rFonts w:hint="eastAsia"/>
        </w:rPr>
        <w:br/>
      </w:r>
      <w:r>
        <w:rPr>
          <w:rFonts w:hint="eastAsia"/>
        </w:rPr>
        <w:t>　　　　一、泳衣面料行业优势</w:t>
      </w:r>
      <w:r>
        <w:rPr>
          <w:rFonts w:hint="eastAsia"/>
        </w:rPr>
        <w:br/>
      </w:r>
      <w:r>
        <w:rPr>
          <w:rFonts w:hint="eastAsia"/>
        </w:rPr>
        <w:t>　　　　二、泳衣面料行业劣势</w:t>
      </w:r>
      <w:r>
        <w:rPr>
          <w:rFonts w:hint="eastAsia"/>
        </w:rPr>
        <w:br/>
      </w:r>
      <w:r>
        <w:rPr>
          <w:rFonts w:hint="eastAsia"/>
        </w:rPr>
        <w:t>　　　　三、泳衣面料市场机会</w:t>
      </w:r>
      <w:r>
        <w:rPr>
          <w:rFonts w:hint="eastAsia"/>
        </w:rPr>
        <w:br/>
      </w:r>
      <w:r>
        <w:rPr>
          <w:rFonts w:hint="eastAsia"/>
        </w:rPr>
        <w:t>　　　　四、泳衣面料市场威胁</w:t>
      </w:r>
      <w:r>
        <w:rPr>
          <w:rFonts w:hint="eastAsia"/>
        </w:rPr>
        <w:br/>
      </w:r>
      <w:r>
        <w:rPr>
          <w:rFonts w:hint="eastAsia"/>
        </w:rPr>
        <w:t>　　第二节 泳衣面料行业风险及对策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2026-2032年中国泳衣面料行业前景与发展趋势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2025-2026年泳衣面料行业发展环境分析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一、泳衣面料行业主管部门与监管体制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二、泳衣面料行业主要法律法规及政策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三、泳衣面料行业标准与质量监管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2026-2032年泳衣面料行业发展趋势与方向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2026-2032年泳衣面料行业发展潜力与机遇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泳衣面料行业研究结论与建议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泳衣面料行业发展建议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2020-2025年中国泳衣面料市场规模及增长情况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2020-2025年中国泳衣面料行业产量及增长趋势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2026-2032年中国泳衣面料行业产量预测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2020-2025年中国泳衣面料行业市场需求及增长情况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2026-2032年中国泳衣面料行业市场需求预测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**地区泳衣面料市场规模及增长情况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**地区泳衣面料行业市场需求情况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**地区泳衣面料市场规模及增长情况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**地区泳衣面料行业市场需求情况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2020-2025年中国泳衣面料行业出口情况分析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泳衣面料重点企业经营情况分析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2026年泳衣面料行业壁垒</w:t>
      </w:r>
      <w:r>
        <w:rPr>
          <w:rFonts w:hint="eastAsia"/>
        </w:rPr>
        <w:br/>
      </w:r>
      <w:r>
        <w:rPr>
          <w:rFonts w:hint="eastAsia"/>
        </w:rPr>
        <w:t>　　图表 2026年泳衣面料市场前景分析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2026-2032年中国泳衣面料市场规模预测</w:t>
      </w:r>
      <w:r>
        <w:rPr>
          <w:rFonts w:hint="eastAsia"/>
        </w:rPr>
        <w:br/>
      </w:r>
      <w:r>
        <w:rPr>
          <w:rFonts w:hint="eastAsia"/>
        </w:rPr>
        <w:t>　　图表 2026年泳衣面料发展趋势预测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41b36cd974751" w:history="1">
        <w:r>
          <w:rPr>
            <w:rStyle w:val="Hyperlink"/>
          </w:rPr>
          <w:t>2026-2032年中国泳衣面料行业研究与市场前景预测报告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41b36cd974751" w:history="1">
        <w:r>
          <w:rPr>
            <w:rStyle w:val="Hyperlink"/>
          </w:rPr>
          <w:t>https://www.20087.com/0/71/YongYiMianLiaoShiChangXianZhuangHeQianJing.html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621e27fd24843" w:history="1">
      <w:r>
        <w:rPr>
          <w:rStyle w:val="Hyperlink"/>
        </w:rPr>
        <w:t>2026-2032年中国泳衣面料行业研究与市场前景预测报告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ongYiMianLiaoShiChangXianZhuangHeQianJing.html" TargetMode="External" Id="R0fe41b36cd97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ongYiMianLiaoShiChangXianZhuangHeQianJing.html" TargetMode="External" Id="R3f5621e27fd2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2026-02-06T03:08:31Z</dcterms:created>
  <dcterms:modified xsi:type="dcterms:W3CDTF">2026-02-06T04:08:31Z</dcterms:modified>
  <dc:subject>2026-2032年中国泳衣面料行业研究与市场前景预测报告</dc:subject>
  <dc:title>2026-2032年中国泳衣面料行业研究与市场前景预测报告</dc:title>
  <cp:keywords>2026-2032年中国泳衣面料行业研究与市场前景预测报告</cp:keywords>
  <dc:description>2026-2032年中国泳衣面料行业研究与市场前景预测报告</dc:description>
</cp:coreProperties>
</file>