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d6fbc36b4d2f" w:history="1">
              <w:r>
                <w:rPr>
                  <w:rStyle w:val="Hyperlink"/>
                </w:rPr>
                <w:t>2026-2032年中国运动泳衣行业现状调研与前景分析报告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d6fbc36b4d2f" w:history="1">
              <w:r>
                <w:rPr>
                  <w:rStyle w:val="Hyperlink"/>
                </w:rPr>
                <w:t>2026-2032年中国运动泳衣行业现状调研与前景分析报告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d6fbc36b4d2f" w:history="1">
                <w:r>
                  <w:rPr>
                    <w:rStyle w:val="Hyperlink"/>
                  </w:rPr>
                  <w:t>https://www.20087.com/0/21/YunDongYongYiDeXianZhuangYuQianJing.html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泳衣是专为竞技游泳、训练及水上健身设计的高性能服装，采用高弹性、低阻力、快干的聚氨酯（PU）或再生尼龙混纺面料，强调流体动力学剪裁、肌肉压缩支撑及抗氯耐久性。当前高端产品通过激光无缝拼接、3D分区压力设计及仿鲨鱼皮微结构表面，显著降低水中摩擦阻力，部分竞速款符合FINA认证标准。在专业赛事推动与大众健身升级双重驱动下，运动泳衣从“遮体”功能转向“性能增强”工具。然而，行业仍面临低价产品使用普通涤纶导致易松弛变形、抗氯涂层附着力不足引发褪色、以及部分紧身款式尺码体系不兼容多元体型等问题。此外，环保法规趋严对含氟防水剂使用形成限制，倒逼材料革新。</w:t>
      </w:r>
      <w:r>
        <w:rPr>
          <w:rFonts w:hint="eastAsia"/>
        </w:rPr>
        <w:br/>
      </w:r>
      <w:r>
        <w:rPr>
          <w:rFonts w:hint="eastAsia"/>
        </w:rPr>
        <w:t>　　未来，运动泳衣将向生物基材料、智能反馈与个性化适配方向演进。海藻提取纤维或再生渔网尼龙将成为主流环保面料；嵌入柔性应变传感器可实时监测划水效率与疲劳状态。在制造端，AI驱动的3D人体扫描将生成定制压力分布图，实现一人一版。标准化方面，FINA或将更新可持续材料使用比例要求。品牌策略上，厂商将联合游泳俱乐部提供“性能测试+泳衣匹配”服务。长远看，运动泳衣将从被动装备升级为水上运动表现优化系统，在竞技突破与大众健康之间架设科技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d6fbc36b4d2f" w:history="1">
        <w:r>
          <w:rPr>
            <w:rStyle w:val="Hyperlink"/>
          </w:rPr>
          <w:t>2026-2032年中国运动泳衣行业现状调研与前景分析报告</w:t>
        </w:r>
      </w:hyperlink>
      <w:r>
        <w:rPr>
          <w:rFonts w:hint="eastAsia"/>
        </w:rPr>
        <w:t>》基于多年运动泳衣行业研究积累，结合运动泳衣行业市场现状，通过资深研究团队对运动泳衣市场资讯的系统整理与分析，依托权威数据资源及长期市场监测数据库，对运动泳衣行业进行了全面调研。报告详细分析了运动泳衣市场规模、市场前景、技术现状及未来发展方向，重点评估了运动泳衣行业内企业的竞争格局及经营表现，并通过SWOT分析揭示了运动泳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64d6fbc36b4d2f" w:history="1">
        <w:r>
          <w:rPr>
            <w:rStyle w:val="Hyperlink"/>
          </w:rPr>
          <w:t>2026-2032年中国运动泳衣行业现状调研与前景分析报告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》为投资者提供了准确的市场现状分析及前景预判，帮助挖掘行业投资价值，并提出投资策略与营销策略建议，是把握运动泳衣行业动态、优化决策的重要工具。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运动泳衣行业概述</w:t>
      </w:r>
      <w:r>
        <w:rPr>
          <w:rFonts w:hint="eastAsia"/>
        </w:rPr>
        <w:br/>
      </w:r>
      <w:r>
        <w:rPr>
          <w:rFonts w:hint="eastAsia"/>
        </w:rPr>
        <w:t>　　第一节 运动泳衣定义与分类</w:t>
      </w:r>
      <w:r>
        <w:rPr>
          <w:rFonts w:hint="eastAsia"/>
        </w:rPr>
        <w:br/>
      </w:r>
      <w:r>
        <w:rPr>
          <w:rFonts w:hint="eastAsia"/>
        </w:rPr>
        <w:t>　　第二节 运动泳衣应用领域</w:t>
      </w:r>
      <w:r>
        <w:rPr>
          <w:rFonts w:hint="eastAsia"/>
        </w:rPr>
        <w:br/>
      </w:r>
      <w:r>
        <w:rPr>
          <w:rFonts w:hint="eastAsia"/>
        </w:rPr>
        <w:t>　　第三节 运动泳衣行业经济指标分析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一、运动泳衣行业赢利性评估</w:t>
      </w:r>
      <w:r>
        <w:rPr>
          <w:rFonts w:hint="eastAsia"/>
        </w:rPr>
        <w:br/>
      </w:r>
      <w:r>
        <w:rPr>
          <w:rFonts w:hint="eastAsia"/>
        </w:rPr>
        <w:t>　　　　二、运动泳衣行业成长速度分析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三、运动泳衣附加值提升空间探讨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四、运动泳衣行业进入壁垒分析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五、运动泳衣行业风险性评估</w:t>
      </w:r>
      <w:r>
        <w:rPr>
          <w:rFonts w:hint="eastAsia"/>
        </w:rPr>
        <w:br/>
      </w:r>
      <w:r>
        <w:rPr>
          <w:rFonts w:hint="eastAsia"/>
        </w:rPr>
        <w:t>　　　　六、运动泳衣行业周期性分析</w:t>
      </w:r>
      <w:r>
        <w:rPr>
          <w:rFonts w:hint="eastAsia"/>
        </w:rPr>
        <w:br/>
      </w:r>
      <w:r>
        <w:rPr>
          <w:rFonts w:hint="eastAsia"/>
        </w:rPr>
        <w:t>　　　　七、运动泳衣行业竞争程度指标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八、运动泳衣行业成熟度综合分析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运动泳衣产业链及经营模式分析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三、运动泳衣销售模式与渠道策略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全球运动泳衣市场发展分析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2025-2026年全球运动泳衣行业发展分析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一、全球运动泳衣行业市场规模与趋势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二、全球运动泳衣行业发展特点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三、全球运动泳衣行业竞争格局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主要国家与地区运动泳衣市场分析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2026-2032年全球运动泳衣行业发展趋势与前景预测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一、运动泳衣行业发展趋势</w:t>
      </w:r>
      <w:r>
        <w:rPr>
          <w:rFonts w:hint="eastAsia"/>
        </w:rPr>
        <w:br/>
      </w:r>
      <w:r>
        <w:rPr>
          <w:rFonts w:hint="eastAsia"/>
        </w:rPr>
        <w:t>　　　　二、运动泳衣行业发展潜力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中国运动泳衣行业市场分析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2025-2026年运动泳衣产能与投资动态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一、国内运动泳衣产能现状与利用效率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二、运动泳衣产能扩张与投资动态分析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2026-2032年运动泳衣行业产量统计与趋势预测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一、2020-2025年运动泳衣行业产量与增长趋势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1、2020-2025年运动泳衣产量及增长趋势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2、2020-2025年运动泳衣细分产品产量及份额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二、运动泳衣产量影响因素分析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三、2026-2032年运动泳衣产量预测</w:t>
      </w:r>
      <w:r>
        <w:rPr>
          <w:rFonts w:hint="eastAsia"/>
        </w:rPr>
        <w:br/>
      </w:r>
      <w:r>
        <w:rPr>
          <w:rFonts w:hint="eastAsia"/>
        </w:rPr>
        <w:t>　　第三节 2026-2032年运动泳衣市场需求与销售分析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一、2025-2026年运动泳衣行业需求现状</w:t>
      </w:r>
      <w:r>
        <w:rPr>
          <w:rFonts w:hint="eastAsia"/>
        </w:rPr>
        <w:br/>
      </w:r>
      <w:r>
        <w:rPr>
          <w:rFonts w:hint="eastAsia"/>
        </w:rPr>
        <w:t>　　　　二、运动泳衣客户群体与需求特点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三、2020-2025年运动泳衣行业销售规模分析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四、2026-2032年运动泳衣市场增长潜力与规模预测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国内外运动泳衣行业技术差距分析及差距形成的主要原因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中国运动泳衣细分市场分析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一、2025-2026年运动泳衣主要细分产品市场现状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运动泳衣价格机制与竞争策略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一、2020-2025年运动泳衣市场价格走势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运动泳衣定价策略与方法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2026-2032年运动泳衣价格竞争态势与趋势预测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中国运动泳衣行业重点区域市场研究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2025-2026年重点区域运动泳衣市场发展概况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三、2026-2032年运动泳衣行业发展潜力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三、2026-2032年运动泳衣行业发展潜力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三、2026-2032年运动泳衣行业发展潜力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三、2026-2032年运动泳衣行业发展潜力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运动泳衣行业进口规模与来源分析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一、2020-2025年运动泳衣进口规模分析</w:t>
      </w:r>
      <w:r>
        <w:rPr>
          <w:rFonts w:hint="eastAsia"/>
        </w:rPr>
        <w:br/>
      </w:r>
      <w:r>
        <w:rPr>
          <w:rFonts w:hint="eastAsia"/>
        </w:rPr>
        <w:t>　　　　二、运动泳衣主要进口来源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运动泳衣行业出口规模与目的地分析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一、2020-2025年运动泳衣出口规模分析</w:t>
      </w:r>
      <w:r>
        <w:rPr>
          <w:rFonts w:hint="eastAsia"/>
        </w:rPr>
        <w:br/>
      </w:r>
      <w:r>
        <w:rPr>
          <w:rFonts w:hint="eastAsia"/>
        </w:rPr>
        <w:t>　　　　二、运动泳衣主要出口目的地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2020-2025年中国运动泳衣总体规模与财务指标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中国运动泳衣行业总体规模分析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一、运动泳衣企业数量与结构</w:t>
      </w:r>
      <w:r>
        <w:rPr>
          <w:rFonts w:hint="eastAsia"/>
        </w:rPr>
        <w:br/>
      </w:r>
      <w:r>
        <w:rPr>
          <w:rFonts w:hint="eastAsia"/>
        </w:rPr>
        <w:t>　　　　二、运动泳衣从业人员规模</w:t>
      </w:r>
      <w:r>
        <w:rPr>
          <w:rFonts w:hint="eastAsia"/>
        </w:rPr>
        <w:br/>
      </w:r>
      <w:r>
        <w:rPr>
          <w:rFonts w:hint="eastAsia"/>
        </w:rPr>
        <w:t>　　　　三、运动泳衣行业资产状况</w:t>
      </w:r>
      <w:r>
        <w:rPr>
          <w:rFonts w:hint="eastAsia"/>
        </w:rPr>
        <w:br/>
      </w:r>
      <w:r>
        <w:rPr>
          <w:rFonts w:hint="eastAsia"/>
        </w:rPr>
        <w:t>　　第二节 中国运动泳衣行业财务指标总体分析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运动泳衣行业重点企业经营状况分析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运动泳衣领先企业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运动泳衣标杆企业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运动泳衣代表企业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运动泳衣龙头企业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中国运动泳衣行业竞争格局分析</w:t>
      </w:r>
      <w:r>
        <w:rPr>
          <w:rFonts w:hint="eastAsia"/>
        </w:rPr>
        <w:br/>
      </w:r>
      <w:r>
        <w:rPr>
          <w:rFonts w:hint="eastAsia"/>
        </w:rPr>
        <w:t>　　第一节 运动泳衣行业竞争格局总览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2025-2026年运动泳衣行业竞争力分析</w:t>
      </w:r>
      <w:r>
        <w:rPr>
          <w:rFonts w:hint="eastAsia"/>
        </w:rPr>
        <w:br/>
      </w:r>
      <w:r>
        <w:rPr>
          <w:rFonts w:hint="eastAsia"/>
        </w:rPr>
        <w:t>　　　　一、运动泳衣供应商议价能力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四、运动泳衣替代品威胁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2020-2025年运动泳衣行业企业并购活动分析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2025-2026年运动泳衣行业会展与招投标活动分析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一、运动泳衣行业会展活动及其市场影响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2026年中国运动泳衣企业发展策略分析</w:t>
      </w:r>
      <w:r>
        <w:rPr>
          <w:rFonts w:hint="eastAsia"/>
        </w:rPr>
        <w:br/>
      </w:r>
      <w:r>
        <w:rPr>
          <w:rFonts w:hint="eastAsia"/>
        </w:rPr>
        <w:t>　　第一节 运动泳衣市场策略分析</w:t>
      </w:r>
      <w:r>
        <w:rPr>
          <w:rFonts w:hint="eastAsia"/>
        </w:rPr>
        <w:br/>
      </w:r>
      <w:r>
        <w:rPr>
          <w:rFonts w:hint="eastAsia"/>
        </w:rPr>
        <w:t>　　　　一、运动泳衣市场定位与拓展策略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二、运动泳衣市场细分与目标客户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运动泳衣销售策略分析</w:t>
      </w:r>
      <w:r>
        <w:rPr>
          <w:rFonts w:hint="eastAsia"/>
        </w:rPr>
        <w:br/>
      </w:r>
      <w:r>
        <w:rPr>
          <w:rFonts w:hint="eastAsia"/>
        </w:rPr>
        <w:t>　　　　一、运动泳衣销售渠道与网络建设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提高运动泳衣企业竞争力建议</w:t>
      </w:r>
      <w:r>
        <w:rPr>
          <w:rFonts w:hint="eastAsia"/>
        </w:rPr>
        <w:br/>
      </w:r>
      <w:r>
        <w:rPr>
          <w:rFonts w:hint="eastAsia"/>
        </w:rPr>
        <w:t>　　　　一、运动泳衣技术创新与管理优化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运动泳衣品牌战略思考</w:t>
      </w:r>
      <w:r>
        <w:rPr>
          <w:rFonts w:hint="eastAsia"/>
        </w:rPr>
        <w:br/>
      </w:r>
      <w:r>
        <w:rPr>
          <w:rFonts w:hint="eastAsia"/>
        </w:rPr>
        <w:t>　　　　一、运动泳衣品牌建设与维护</w:t>
      </w:r>
      <w:r>
        <w:rPr>
          <w:rFonts w:hint="eastAsia"/>
        </w:rPr>
        <w:br/>
      </w:r>
      <w:r>
        <w:rPr>
          <w:rFonts w:hint="eastAsia"/>
        </w:rPr>
        <w:t>　　　　二、运动泳衣品牌影响力与市场竞争力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中国运动泳衣行业风险与对策</w:t>
      </w:r>
      <w:r>
        <w:rPr>
          <w:rFonts w:hint="eastAsia"/>
        </w:rPr>
        <w:br/>
      </w:r>
      <w:r>
        <w:rPr>
          <w:rFonts w:hint="eastAsia"/>
        </w:rPr>
        <w:t>　　第一节 运动泳衣行业SWOT分析</w:t>
      </w:r>
      <w:r>
        <w:rPr>
          <w:rFonts w:hint="eastAsia"/>
        </w:rPr>
        <w:br/>
      </w:r>
      <w:r>
        <w:rPr>
          <w:rFonts w:hint="eastAsia"/>
        </w:rPr>
        <w:t>　　　　一、运动泳衣行业优势分析</w:t>
      </w:r>
      <w:r>
        <w:rPr>
          <w:rFonts w:hint="eastAsia"/>
        </w:rPr>
        <w:br/>
      </w:r>
      <w:r>
        <w:rPr>
          <w:rFonts w:hint="eastAsia"/>
        </w:rPr>
        <w:t>　　　　二、运动泳衣行业劣势分析</w:t>
      </w:r>
      <w:r>
        <w:rPr>
          <w:rFonts w:hint="eastAsia"/>
        </w:rPr>
        <w:br/>
      </w:r>
      <w:r>
        <w:rPr>
          <w:rFonts w:hint="eastAsia"/>
        </w:rPr>
        <w:t>　　　　三、运动泳衣市场机会探索</w:t>
      </w:r>
      <w:r>
        <w:rPr>
          <w:rFonts w:hint="eastAsia"/>
        </w:rPr>
        <w:br/>
      </w:r>
      <w:r>
        <w:rPr>
          <w:rFonts w:hint="eastAsia"/>
        </w:rPr>
        <w:t>　　　　四、运动泳衣市场威胁评估</w:t>
      </w:r>
      <w:r>
        <w:rPr>
          <w:rFonts w:hint="eastAsia"/>
        </w:rPr>
        <w:br/>
      </w:r>
      <w:r>
        <w:rPr>
          <w:rFonts w:hint="eastAsia"/>
        </w:rPr>
        <w:t>　　第二节 运动泳衣行业风险及对策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2026-2032年中国运动泳衣行业前景与发展趋势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运动泳衣行业发展环境分析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2026-2032年运动泳衣行业发展趋势与方向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一、运动泳衣行业发展方向预测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二、运动泳衣发展趋势分析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2026-2032年运动泳衣行业发展潜力与机遇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一、运动泳衣市场发展潜力评估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二、运动泳衣新兴市场与机遇探索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运动泳衣行业研究结论与建议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中~智~林~运动泳衣行业发展建议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运动泳衣行业类别</w:t>
      </w:r>
      <w:r>
        <w:rPr>
          <w:rFonts w:hint="eastAsia"/>
        </w:rPr>
        <w:br/>
      </w:r>
      <w:r>
        <w:rPr>
          <w:rFonts w:hint="eastAsia"/>
        </w:rPr>
        <w:t>　　图表 运动泳衣行业产业链调研</w:t>
      </w:r>
      <w:r>
        <w:rPr>
          <w:rFonts w:hint="eastAsia"/>
        </w:rPr>
        <w:br/>
      </w:r>
      <w:r>
        <w:rPr>
          <w:rFonts w:hint="eastAsia"/>
        </w:rPr>
        <w:t>　　图表 运动泳衣行业现状</w:t>
      </w:r>
      <w:r>
        <w:rPr>
          <w:rFonts w:hint="eastAsia"/>
        </w:rPr>
        <w:br/>
      </w:r>
      <w:r>
        <w:rPr>
          <w:rFonts w:hint="eastAsia"/>
        </w:rPr>
        <w:t>　　图表 运动泳衣行业标准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2026年中国运动泳衣行业产能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2020-2025年中国运动泳衣行业产量统计</w:t>
      </w:r>
      <w:r>
        <w:rPr>
          <w:rFonts w:hint="eastAsia"/>
        </w:rPr>
        <w:br/>
      </w:r>
      <w:r>
        <w:rPr>
          <w:rFonts w:hint="eastAsia"/>
        </w:rPr>
        <w:t>　　图表 运动泳衣行业动态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2020-2025年中国运动泳衣市场需求量</w:t>
      </w:r>
      <w:r>
        <w:rPr>
          <w:rFonts w:hint="eastAsia"/>
        </w:rPr>
        <w:br/>
      </w:r>
      <w:r>
        <w:rPr>
          <w:rFonts w:hint="eastAsia"/>
        </w:rPr>
        <w:t>　　图表 2026年中国运动泳衣行业需求区域调研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2020-2025年中国运动泳衣行情</w:t>
      </w:r>
      <w:r>
        <w:rPr>
          <w:rFonts w:hint="eastAsia"/>
        </w:rPr>
        <w:br/>
      </w:r>
      <w:r>
        <w:rPr>
          <w:rFonts w:hint="eastAsia"/>
        </w:rPr>
        <w:t>　　图表 2020-2025年中国运动泳衣价格走势图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2020-2025年中国运动泳衣进口统计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2020-2025年中国运动泳衣出口统计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2020-2025年中国运动泳衣行业企业数量统计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**地区运动泳衣市场规模</w:t>
      </w:r>
      <w:r>
        <w:rPr>
          <w:rFonts w:hint="eastAsia"/>
        </w:rPr>
        <w:br/>
      </w:r>
      <w:r>
        <w:rPr>
          <w:rFonts w:hint="eastAsia"/>
        </w:rPr>
        <w:t>　　图表 **地区运动泳衣行业市场需求</w:t>
      </w:r>
      <w:r>
        <w:rPr>
          <w:rFonts w:hint="eastAsia"/>
        </w:rPr>
        <w:br/>
      </w:r>
      <w:r>
        <w:rPr>
          <w:rFonts w:hint="eastAsia"/>
        </w:rPr>
        <w:t>　　图表 **地区运动泳衣市场调研</w:t>
      </w:r>
      <w:r>
        <w:rPr>
          <w:rFonts w:hint="eastAsia"/>
        </w:rPr>
        <w:br/>
      </w:r>
      <w:r>
        <w:rPr>
          <w:rFonts w:hint="eastAsia"/>
        </w:rPr>
        <w:t>　　图表 **地区运动泳衣行业市场需求分析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**地区运动泳衣市场规模</w:t>
      </w:r>
      <w:r>
        <w:rPr>
          <w:rFonts w:hint="eastAsia"/>
        </w:rPr>
        <w:br/>
      </w:r>
      <w:r>
        <w:rPr>
          <w:rFonts w:hint="eastAsia"/>
        </w:rPr>
        <w:t>　　图表 **地区运动泳衣行业市场需求</w:t>
      </w:r>
      <w:r>
        <w:rPr>
          <w:rFonts w:hint="eastAsia"/>
        </w:rPr>
        <w:br/>
      </w:r>
      <w:r>
        <w:rPr>
          <w:rFonts w:hint="eastAsia"/>
        </w:rPr>
        <w:t>　　图表 **地区运动泳衣市场调研</w:t>
      </w:r>
      <w:r>
        <w:rPr>
          <w:rFonts w:hint="eastAsia"/>
        </w:rPr>
        <w:br/>
      </w:r>
      <w:r>
        <w:rPr>
          <w:rFonts w:hint="eastAsia"/>
        </w:rPr>
        <w:t>　　图表 **地区运动泳衣行业市场需求分析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运动泳衣行业竞争对手分析</w:t>
      </w:r>
      <w:r>
        <w:rPr>
          <w:rFonts w:hint="eastAsia"/>
        </w:rPr>
        <w:br/>
      </w:r>
      <w:r>
        <w:rPr>
          <w:rFonts w:hint="eastAsia"/>
        </w:rPr>
        <w:t>　　图表 运动泳衣重点企业（一）基本信息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2026-2032年中国运动泳衣市场需求预测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2026-2032年中国运动泳衣行业市场规模预测</w:t>
      </w:r>
      <w:r>
        <w:rPr>
          <w:rFonts w:hint="eastAsia"/>
        </w:rPr>
        <w:br/>
      </w:r>
      <w:r>
        <w:rPr>
          <w:rFonts w:hint="eastAsia"/>
        </w:rPr>
        <w:t>　　图表 运动泳衣行业准入条件</w:t>
      </w:r>
      <w:r>
        <w:rPr>
          <w:rFonts w:hint="eastAsia"/>
        </w:rPr>
        <w:br/>
      </w:r>
      <w:r>
        <w:rPr>
          <w:rFonts w:hint="eastAsia"/>
        </w:rPr>
        <w:t>　　图表 2026年中国运动泳衣市场前景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2026-2032年中国运动泳衣行业发展趋势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d6fbc36b4d2f" w:history="1">
        <w:r>
          <w:rPr>
            <w:rStyle w:val="Hyperlink"/>
          </w:rPr>
          <w:t>2026-2032年中国运动泳衣行业现状调研与前景分析报告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d6fbc36b4d2f" w:history="1">
        <w:r>
          <w:rPr>
            <w:rStyle w:val="Hyperlink"/>
          </w:rPr>
          <w:t>https://www.20087.com/0/21/YunDongYongYiDeXianZhuangYuQianJing.html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c2d19645d42ec" w:history="1">
      <w:r>
        <w:rPr>
          <w:rStyle w:val="Hyperlink"/>
        </w:rPr>
        <w:t>2026-2032年中国运动泳衣行业现状调研与前景分析报告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unDongYongYiDeXianZhuangYuQianJing.html" TargetMode="External" Id="Rbd64d6fbc36b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unDongYongYiDeXianZhuangYuQianJing.html" TargetMode="External" Id="R640c2d19645d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2025-12-14T23:33:47Z</dcterms:created>
  <dcterms:modified xsi:type="dcterms:W3CDTF">2025-12-15T00:33:47Z</dcterms:modified>
  <dc:subject>2026-2032年中国运动泳衣行业现状调研与前景分析报告</dc:subject>
  <dc:title>2026-2032年中国运动泳衣行业现状调研与前景分析报告</dc:title>
  <cp:keywords>2026-2032年中国运动泳衣行业现状调研与前景分析报告</cp:keywords>
  <dc:description>2026-2032年中国运动泳衣行业现状调研与前景分析报告</dc:description>
</cp:coreProperties>
</file>