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265c38ac4596" w:history="1">
              <w:r>
                <w:rPr>
                  <w:rStyle w:val="Hyperlink"/>
                </w:rPr>
                <w:t>中国平纹市场深度调研及发展前景分析报告（2026-2032年）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265c38ac4596" w:history="1">
              <w:r>
                <w:rPr>
                  <w:rStyle w:val="Hyperlink"/>
                </w:rPr>
                <w:t>中国平纹市场深度调研及发展前景分析报告（2026-2032年）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2265c38ac4596" w:history="1">
                <w:r>
                  <w:rPr>
                    <w:rStyle w:val="Hyperlink"/>
                  </w:rPr>
                  <w:t>https://www.20087.com/1/31/PingWenShiChangDiaoYanBaoGao.html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织物作为一种基本的纺织品结构，以其简约、平整和耐磨的特点，广泛应用于服装、家纺和工业领域。目前，随着消费者对舒适度和可持续性的追求，平纹织物正从传统的棉、涤纶向天然纤维和再生材料转变。同时，通过改进染色和后整理工艺，平纹织物的色彩稳定性与手感得到了显著提升。</w:t>
      </w:r>
      <w:r>
        <w:rPr>
          <w:rFonts w:hint="eastAsia"/>
        </w:rPr>
        <w:br/>
      </w:r>
      <w:r>
        <w:rPr>
          <w:rFonts w:hint="eastAsia"/>
        </w:rPr>
        <w:t>　　未来，平纹织物将更加注重功能化与个性化。一方面，通过纳米技术与智能纤维的结合，平纹织物将具备防水、抗菌或温控等特殊功能，满足不同场景的需求。另一方面，3D打印和定制化生产将使平纹织物的图案与设计更加多样化，满足消费者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2265c38ac4596" w:history="1">
        <w:r>
          <w:rPr>
            <w:rStyle w:val="Hyperlink"/>
          </w:rPr>
          <w:t>中国平纹市场深度调研及发展前景分析报告（2026-2032年）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平纹行业发展环境、产业链结构、市场供需状况及价格变化，重点研究了平纹行业内主要企业的经营现状。报告对平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平纹产业概述</w:t>
      </w:r>
      <w:r>
        <w:rPr>
          <w:rFonts w:hint="eastAsia"/>
        </w:rPr>
        <w:br/>
      </w:r>
      <w:r>
        <w:rPr>
          <w:rFonts w:hint="eastAsia"/>
        </w:rPr>
        <w:t>　　第一节 平纹产业定义</w:t>
      </w:r>
      <w:r>
        <w:rPr>
          <w:rFonts w:hint="eastAsia"/>
        </w:rPr>
        <w:br/>
      </w:r>
      <w:r>
        <w:rPr>
          <w:rFonts w:hint="eastAsia"/>
        </w:rPr>
        <w:t>　　第二节 平纹产业发展历程</w:t>
      </w:r>
      <w:r>
        <w:rPr>
          <w:rFonts w:hint="eastAsia"/>
        </w:rPr>
        <w:br/>
      </w:r>
      <w:r>
        <w:rPr>
          <w:rFonts w:hint="eastAsia"/>
        </w:rPr>
        <w:t>　　第三节 平纹分类情况</w:t>
      </w:r>
      <w:r>
        <w:rPr>
          <w:rFonts w:hint="eastAsia"/>
        </w:rPr>
        <w:br/>
      </w:r>
      <w:r>
        <w:rPr>
          <w:rFonts w:hint="eastAsia"/>
        </w:rPr>
        <w:t>　　第四节 平纹产业链分析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2025-2026年平纹行业发展环境分析</w:t>
      </w:r>
      <w:r>
        <w:rPr>
          <w:rFonts w:hint="eastAsia"/>
        </w:rPr>
        <w:br/>
      </w:r>
      <w:r>
        <w:rPr>
          <w:rFonts w:hint="eastAsia"/>
        </w:rPr>
        <w:t>　　第一节 平纹行业环境分析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平纹行业相关政策、法规</w:t>
      </w:r>
      <w:r>
        <w:rPr>
          <w:rFonts w:hint="eastAsia"/>
        </w:rPr>
        <w:br/>
      </w:r>
      <w:r>
        <w:rPr>
          <w:rFonts w:hint="eastAsia"/>
        </w:rPr>
        <w:t>　　第三节 平纹行业所进入的壁垒与周期性分析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2020-2025年中国平纹行业总体规模</w:t>
      </w:r>
      <w:r>
        <w:rPr>
          <w:rFonts w:hint="eastAsia"/>
        </w:rPr>
        <w:br/>
      </w:r>
      <w:r>
        <w:rPr>
          <w:rFonts w:hint="eastAsia"/>
        </w:rPr>
        <w:t>　　第二节 中国平纹行业产量情况分析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三、2026-2032年中国平纹行业产量预测</w:t>
      </w:r>
      <w:r>
        <w:rPr>
          <w:rFonts w:hint="eastAsia"/>
        </w:rPr>
        <w:br/>
      </w:r>
      <w:r>
        <w:rPr>
          <w:rFonts w:hint="eastAsia"/>
        </w:rPr>
        <w:t>　　第三节 中国平纹行业需求概况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三、2026-2032年中国平纹市场需求预测分析</w:t>
      </w:r>
      <w:r>
        <w:rPr>
          <w:rFonts w:hint="eastAsia"/>
        </w:rPr>
        <w:br/>
      </w:r>
      <w:r>
        <w:rPr>
          <w:rFonts w:hint="eastAsia"/>
        </w:rPr>
        <w:t>　　第四节 平纹产业供需平衡状况分析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我国平纹行业发展现状分析</w:t>
      </w:r>
      <w:r>
        <w:rPr>
          <w:rFonts w:hint="eastAsia"/>
        </w:rPr>
        <w:br/>
      </w:r>
      <w:r>
        <w:rPr>
          <w:rFonts w:hint="eastAsia"/>
        </w:rPr>
        <w:t>　　　　一、平纹行业品牌发展现状</w:t>
      </w:r>
      <w:r>
        <w:rPr>
          <w:rFonts w:hint="eastAsia"/>
        </w:rPr>
        <w:br/>
      </w:r>
      <w:r>
        <w:rPr>
          <w:rFonts w:hint="eastAsia"/>
        </w:rPr>
        <w:t>　　　　二、平纹行业市场需求现状</w:t>
      </w:r>
      <w:r>
        <w:rPr>
          <w:rFonts w:hint="eastAsia"/>
        </w:rPr>
        <w:br/>
      </w:r>
      <w:r>
        <w:rPr>
          <w:rFonts w:hint="eastAsia"/>
        </w:rPr>
        <w:t>　　　　三、平纹市场需求层次分析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四、我国平纹市场走向分析</w:t>
      </w:r>
      <w:r>
        <w:rPr>
          <w:rFonts w:hint="eastAsia"/>
        </w:rPr>
        <w:br/>
      </w:r>
      <w:r>
        <w:rPr>
          <w:rFonts w:hint="eastAsia"/>
        </w:rPr>
        <w:t>　　第二节 中国平纹产品技术分析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中国平纹行业存在的问题</w:t>
      </w:r>
      <w:r>
        <w:rPr>
          <w:rFonts w:hint="eastAsia"/>
        </w:rPr>
        <w:br/>
      </w:r>
      <w:r>
        <w:rPr>
          <w:rFonts w:hint="eastAsia"/>
        </w:rPr>
        <w:t>　　　　一、平纹产品市场存在的主要问题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二、国内平纹产品市场的三大瓶颈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对中国平纹市场的分析及思考</w:t>
      </w:r>
      <w:r>
        <w:rPr>
          <w:rFonts w:hint="eastAsia"/>
        </w:rPr>
        <w:br/>
      </w:r>
      <w:r>
        <w:rPr>
          <w:rFonts w:hint="eastAsia"/>
        </w:rPr>
        <w:t>　　　　一、平纹市场特点</w:t>
      </w:r>
      <w:r>
        <w:rPr>
          <w:rFonts w:hint="eastAsia"/>
        </w:rPr>
        <w:br/>
      </w:r>
      <w:r>
        <w:rPr>
          <w:rFonts w:hint="eastAsia"/>
        </w:rPr>
        <w:t>　　　　二、平纹市场分析</w:t>
      </w:r>
      <w:r>
        <w:rPr>
          <w:rFonts w:hint="eastAsia"/>
        </w:rPr>
        <w:br/>
      </w:r>
      <w:r>
        <w:rPr>
          <w:rFonts w:hint="eastAsia"/>
        </w:rPr>
        <w:t>　　　　三、平纹市场变化的方向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二、**地区平纹行业发展分析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三、**地区平纹行业发展分析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四、**地区平纹行业发展分析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五、**地区平纹行业发展分析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中国平纹行业消费调查</w:t>
      </w:r>
      <w:r>
        <w:rPr>
          <w:rFonts w:hint="eastAsia"/>
        </w:rPr>
        <w:br/>
      </w:r>
      <w:r>
        <w:rPr>
          <w:rFonts w:hint="eastAsia"/>
        </w:rPr>
        <w:t>　　　　一、平纹产品目标客户群体调查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平纹企业发展策略分析</w:t>
      </w:r>
      <w:r>
        <w:rPr>
          <w:rFonts w:hint="eastAsia"/>
        </w:rPr>
        <w:br/>
      </w:r>
      <w:r>
        <w:rPr>
          <w:rFonts w:hint="eastAsia"/>
        </w:rPr>
        <w:t>　　第一节 平纹市场策略分析</w:t>
      </w:r>
      <w:r>
        <w:rPr>
          <w:rFonts w:hint="eastAsia"/>
        </w:rPr>
        <w:br/>
      </w:r>
      <w:r>
        <w:rPr>
          <w:rFonts w:hint="eastAsia"/>
        </w:rPr>
        <w:t>　　　　一、平纹价格策略分析</w:t>
      </w:r>
      <w:r>
        <w:rPr>
          <w:rFonts w:hint="eastAsia"/>
        </w:rPr>
        <w:br/>
      </w:r>
      <w:r>
        <w:rPr>
          <w:rFonts w:hint="eastAsia"/>
        </w:rPr>
        <w:t>　　　　二、平纹渠道策略分析</w:t>
      </w:r>
      <w:r>
        <w:rPr>
          <w:rFonts w:hint="eastAsia"/>
        </w:rPr>
        <w:br/>
      </w:r>
      <w:r>
        <w:rPr>
          <w:rFonts w:hint="eastAsia"/>
        </w:rPr>
        <w:t>　　第二节 平纹销售策略分析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对我国平纹品牌的战略思考</w:t>
      </w:r>
      <w:r>
        <w:rPr>
          <w:rFonts w:hint="eastAsia"/>
        </w:rPr>
        <w:br/>
      </w:r>
      <w:r>
        <w:rPr>
          <w:rFonts w:hint="eastAsia"/>
        </w:rPr>
        <w:t>　　　　一、平纹实施品牌战略的意义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三、我国平纹企业的品牌战略</w:t>
      </w:r>
      <w:r>
        <w:rPr>
          <w:rFonts w:hint="eastAsia"/>
        </w:rPr>
        <w:br/>
      </w:r>
      <w:r>
        <w:rPr>
          <w:rFonts w:hint="eastAsia"/>
        </w:rPr>
        <w:t>　　　　四、平纹品牌战略管理的策略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三、平纹行业市场风险分析</w:t>
      </w:r>
      <w:r>
        <w:rPr>
          <w:rFonts w:hint="eastAsia"/>
        </w:rPr>
        <w:br/>
      </w:r>
      <w:r>
        <w:rPr>
          <w:rFonts w:hint="eastAsia"/>
        </w:rPr>
        <w:t>　　　　四、平纹行业发展风险防范建议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2025-2026年平纹行业投资情况分析</w:t>
      </w:r>
      <w:r>
        <w:rPr>
          <w:rFonts w:hint="eastAsia"/>
        </w:rPr>
        <w:br/>
      </w:r>
      <w:r>
        <w:rPr>
          <w:rFonts w:hint="eastAsia"/>
        </w:rPr>
        <w:t>　　　　一、平纹总体投资结构</w:t>
      </w:r>
      <w:r>
        <w:rPr>
          <w:rFonts w:hint="eastAsia"/>
        </w:rPr>
        <w:br/>
      </w:r>
      <w:r>
        <w:rPr>
          <w:rFonts w:hint="eastAsia"/>
        </w:rPr>
        <w:t>　　　　二、平纹投资规模情况</w:t>
      </w:r>
      <w:r>
        <w:rPr>
          <w:rFonts w:hint="eastAsia"/>
        </w:rPr>
        <w:br/>
      </w:r>
      <w:r>
        <w:rPr>
          <w:rFonts w:hint="eastAsia"/>
        </w:rPr>
        <w:t>　　　　三、平纹投资增速情况</w:t>
      </w:r>
      <w:r>
        <w:rPr>
          <w:rFonts w:hint="eastAsia"/>
        </w:rPr>
        <w:br/>
      </w:r>
      <w:r>
        <w:rPr>
          <w:rFonts w:hint="eastAsia"/>
        </w:rPr>
        <w:t>　　　　四、平纹分地区投资分析</w:t>
      </w:r>
      <w:r>
        <w:rPr>
          <w:rFonts w:hint="eastAsia"/>
        </w:rPr>
        <w:br/>
      </w:r>
      <w:r>
        <w:rPr>
          <w:rFonts w:hint="eastAsia"/>
        </w:rPr>
        <w:t>　　第二节 平纹行业投资机会分析</w:t>
      </w:r>
      <w:r>
        <w:rPr>
          <w:rFonts w:hint="eastAsia"/>
        </w:rPr>
        <w:br/>
      </w:r>
      <w:r>
        <w:rPr>
          <w:rFonts w:hint="eastAsia"/>
        </w:rPr>
        <w:t>　　　　一、平纹投资项目分析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二、可以投资的平纹模式</w:t>
      </w:r>
      <w:r>
        <w:rPr>
          <w:rFonts w:hint="eastAsia"/>
        </w:rPr>
        <w:br/>
      </w:r>
      <w:r>
        <w:rPr>
          <w:rFonts w:hint="eastAsia"/>
        </w:rPr>
        <w:t>　　　　三、2025-2026年平纹投资机会分析</w:t>
      </w:r>
      <w:r>
        <w:rPr>
          <w:rFonts w:hint="eastAsia"/>
        </w:rPr>
        <w:br/>
      </w:r>
      <w:r>
        <w:rPr>
          <w:rFonts w:hint="eastAsia"/>
        </w:rPr>
        <w:t>　　　　四、2026年平纹投资新方向</w:t>
      </w:r>
      <w:r>
        <w:rPr>
          <w:rFonts w:hint="eastAsia"/>
        </w:rPr>
        <w:br/>
      </w:r>
      <w:r>
        <w:rPr>
          <w:rFonts w:hint="eastAsia"/>
        </w:rPr>
        <w:t>　　第三节 平纹行业发展前景分析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一、2026年平纹市场发展前景</w:t>
      </w:r>
      <w:r>
        <w:rPr>
          <w:rFonts w:hint="eastAsia"/>
        </w:rPr>
        <w:br/>
      </w:r>
      <w:r>
        <w:rPr>
          <w:rFonts w:hint="eastAsia"/>
        </w:rPr>
        <w:t>　　　　二、2026年平纹市场面临的发展商机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平纹行业项目投资建议</w:t>
      </w:r>
      <w:r>
        <w:rPr>
          <w:rFonts w:hint="eastAsia"/>
        </w:rPr>
        <w:br/>
      </w:r>
      <w:r>
        <w:rPr>
          <w:rFonts w:hint="eastAsia"/>
        </w:rPr>
        <w:t>　　　　一、平纹技术应用注意事项</w:t>
      </w:r>
      <w:r>
        <w:rPr>
          <w:rFonts w:hint="eastAsia"/>
        </w:rPr>
        <w:br/>
      </w:r>
      <w:r>
        <w:rPr>
          <w:rFonts w:hint="eastAsia"/>
        </w:rPr>
        <w:t>　　　　二、平纹项目投资注意事项</w:t>
      </w:r>
      <w:r>
        <w:rPr>
          <w:rFonts w:hint="eastAsia"/>
        </w:rPr>
        <w:br/>
      </w:r>
      <w:r>
        <w:rPr>
          <w:rFonts w:hint="eastAsia"/>
        </w:rPr>
        <w:t>　　　　三、平纹生产开发注意事项</w:t>
      </w:r>
      <w:r>
        <w:rPr>
          <w:rFonts w:hint="eastAsia"/>
        </w:rPr>
        <w:br/>
      </w:r>
      <w:r>
        <w:rPr>
          <w:rFonts w:hint="eastAsia"/>
        </w:rPr>
        <w:t>　　　　四、平纹销售注意事项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2026-2032年中国平纹市场需求预测</w:t>
      </w:r>
      <w:r>
        <w:rPr>
          <w:rFonts w:hint="eastAsia"/>
        </w:rPr>
        <w:br/>
      </w:r>
      <w:r>
        <w:rPr>
          <w:rFonts w:hint="eastAsia"/>
        </w:rPr>
        <w:t>　　图表 2026年平纹发展趋势预测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265c38ac4596" w:history="1">
        <w:r>
          <w:rPr>
            <w:rStyle w:val="Hyperlink"/>
          </w:rPr>
          <w:t>中国平纹市场深度调研及发展前景分析报告（2026-2032年）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2265c38ac4596" w:history="1">
        <w:r>
          <w:rPr>
            <w:rStyle w:val="Hyperlink"/>
          </w:rPr>
          <w:t>https://www.20087.com/1/31/PingWenShiChangDiaoYanBaoGao.html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热点：斜纹图片、平纹布和斜纹布的区别、斜纹是什么面料、平纹织物、平纹组织、平纹和斜纹的区别、平纹缎是什么布料、平纹布图片、平纹是什么意思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9691661ea4372" w:history="1">
      <w:r>
        <w:rPr>
          <w:rStyle w:val="Hyperlink"/>
        </w:rPr>
        <w:t>中国平纹市场深度调研及发展前景分析报告（2026-2032年）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PingWenShiChangDiaoYanBaoGao.html" TargetMode="External" Id="Rafe2265c38ac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PingWenShiChangDiaoYanBaoGao.html" TargetMode="External" Id="Rac69691661ea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2025-12-08T00:10:00Z</dcterms:created>
  <dcterms:modified xsi:type="dcterms:W3CDTF">2025-12-08T01:10:00Z</dcterms:modified>
  <dc:subject>中国平纹市场深度调研及发展前景分析报告（2026-2032年）</dc:subject>
  <dc:title>中国平纹市场深度调研及发展前景分析报告（2026-2032年）</dc:title>
  <cp:keywords>中国平纹市场深度调研及发展前景分析报告（2026-2032年）</cp:keywords>
  <dc:description>中国平纹市场深度调研及发展前景分析报告（2026-2032年）</dc:description>
</cp:coreProperties>
</file>