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bf7de418c4d36" w:history="1">
              <w:r>
                <w:rPr>
                  <w:rStyle w:val="Hyperlink"/>
                </w:rPr>
                <w:t>2026-2032年中国针纺织市场深度剖析及发展趋势分析报告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bf7de418c4d36" w:history="1">
              <w:r>
                <w:rPr>
                  <w:rStyle w:val="Hyperlink"/>
                </w:rPr>
                <w:t>2026-2032年中国针纺织市场深度剖析及发展趋势分析报告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bf7de418c4d36" w:history="1">
                <w:r>
                  <w:rPr>
                    <w:rStyle w:val="Hyperlink"/>
                  </w:rPr>
                  <w:t>https://www.20087.com/2/51/ZhenFangZhiDiaoChaBaoGao.html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纺织是一个传统的纺织行业分支，涵盖了从纱线到成衣的全过程。近年来，随着科技进步和市场需求的变化，针纺织业正经历着深刻的变革。一方面，自动化和智能化技术的应用提高了针纺织的生产效率，降低了成本；另一方面，消费者对个性化、时尚化产品的需求增加，推动了针纺织产品设计与工艺的创新。目前，针纺织企业不仅注重提高产品质量，还在积极探索绿色环保的生产模式，采用再生纤维、减少废水排放等措施，力求实现经济效益与社会效益的双赢。</w:t>
      </w:r>
      <w:r>
        <w:rPr>
          <w:rFonts w:hint="eastAsia"/>
        </w:rPr>
        <w:br/>
      </w:r>
      <w:r>
        <w:rPr>
          <w:rFonts w:hint="eastAsia"/>
        </w:rPr>
        <w:t>　　未来，针纺织的发展将更加注重技术创新与可持续发展。市场调研网认为，在技术创新方面，随着3D打印、智能穿戴等前沿技术的融入，针纺织业将迎来新的增长点，比如开发具有温度调节、健康监测等功能的智能织物，满足人们对于功能性服装的需求。在可持续发展方面，随着消费者环保意识的增强，未来针纺织业将更加重视循环经济理念的应用，通过循环再利用废旧纺织品、推广绿色染整技术等方式，减少资源消耗和环境污染，构建更加健康的产业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bf7de418c4d36" w:history="1">
        <w:r>
          <w:rPr>
            <w:rStyle w:val="Hyperlink"/>
          </w:rPr>
          <w:t>2026-2032年中国针纺织市场深度剖析及发展趋势分析报告</w:t>
        </w:r>
      </w:hyperlink>
      <w:r>
        <w:rPr>
          <w:rFonts w:hint="eastAsia"/>
        </w:rPr>
        <w:t>》，2025年针纺织行业市场规模达 亿元，预计2032年市场规模将达 亿元，期间年均复合增长率（CAGR）达 %。报告系统分析了针纺织行业的市场规模、供需关系及产业链结构，详细梳理了针纺织细分市场的品牌竞争态势与价格变化，重点剖析了行业内主要企业的经营状况，揭示了针纺织市场集中度与竞争格局。报告结合针纺织技术现状及未来发展方向，对行业前景进行了科学预测，明确了针纺织发展趋势、潜在机遇与风险。通过SWOT分析，为针纺织企业、投资者及政府部门提供了权威、客观的行业洞察与决策支持，助力把握针纺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针纺织产品概述</w:t>
      </w:r>
      <w:r>
        <w:rPr>
          <w:rFonts w:hint="eastAsia"/>
        </w:rPr>
        <w:br/>
      </w:r>
      <w:r>
        <w:rPr>
          <w:rFonts w:hint="eastAsia"/>
        </w:rPr>
        <w:t>　　第一节 针纺织产品定义</w:t>
      </w:r>
      <w:r>
        <w:rPr>
          <w:rFonts w:hint="eastAsia"/>
        </w:rPr>
        <w:br/>
      </w:r>
      <w:r>
        <w:rPr>
          <w:rFonts w:hint="eastAsia"/>
        </w:rPr>
        <w:t>　　第二节 针纺织产品特点</w:t>
      </w:r>
      <w:r>
        <w:rPr>
          <w:rFonts w:hint="eastAsia"/>
        </w:rPr>
        <w:br/>
      </w:r>
      <w:r>
        <w:rPr>
          <w:rFonts w:hint="eastAsia"/>
        </w:rPr>
        <w:t>　　第三节 针纺织产品用途分析</w:t>
      </w:r>
      <w:r>
        <w:rPr>
          <w:rFonts w:hint="eastAsia"/>
        </w:rPr>
        <w:br/>
      </w:r>
      <w:r>
        <w:rPr>
          <w:rFonts w:hint="eastAsia"/>
        </w:rPr>
        <w:t>　　第四节 针纺织行业发展历程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2025-2026年中国针纺织行业发展环境分析</w:t>
      </w:r>
      <w:r>
        <w:rPr>
          <w:rFonts w:hint="eastAsia"/>
        </w:rPr>
        <w:br/>
      </w:r>
      <w:r>
        <w:rPr>
          <w:rFonts w:hint="eastAsia"/>
        </w:rPr>
        <w:t>　　第一节 针纺织行业经济环境分析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针纺织行业政策环境分析</w:t>
      </w:r>
      <w:r>
        <w:rPr>
          <w:rFonts w:hint="eastAsia"/>
        </w:rPr>
        <w:br/>
      </w:r>
      <w:r>
        <w:rPr>
          <w:rFonts w:hint="eastAsia"/>
        </w:rPr>
        <w:t>　　　　一、针纺织行业相关政策</w:t>
      </w:r>
      <w:r>
        <w:rPr>
          <w:rFonts w:hint="eastAsia"/>
        </w:rPr>
        <w:br/>
      </w:r>
      <w:r>
        <w:rPr>
          <w:rFonts w:hint="eastAsia"/>
        </w:rPr>
        <w:t>　　　　二、针纺织行业相关标准</w:t>
      </w:r>
      <w:r>
        <w:rPr>
          <w:rFonts w:hint="eastAsia"/>
        </w:rPr>
        <w:br/>
      </w:r>
      <w:r>
        <w:rPr>
          <w:rFonts w:hint="eastAsia"/>
        </w:rPr>
        <w:t>　　第三节 针纺织行业技术环境分析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2025-2026年全球针纺织行业市场运行形势分析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2025-2026年全球针纺织行业发展概况</w:t>
      </w:r>
      <w:r>
        <w:rPr>
          <w:rFonts w:hint="eastAsia"/>
        </w:rPr>
        <w:br/>
      </w:r>
      <w:r>
        <w:rPr>
          <w:rFonts w:hint="eastAsia"/>
        </w:rPr>
        <w:t>　　第二节 全球针纺织行业发展走势</w:t>
      </w:r>
      <w:r>
        <w:rPr>
          <w:rFonts w:hint="eastAsia"/>
        </w:rPr>
        <w:br/>
      </w:r>
      <w:r>
        <w:rPr>
          <w:rFonts w:hint="eastAsia"/>
        </w:rPr>
        <w:t>　　　　一、全球针纺织行业市场分布情况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二、全球针纺织行业发展趋势分析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全球针纺织行业重点国家和区域分析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中国针纺织行业供给与需求情况分析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2021-2026年中国针纺织行业总体规模</w:t>
      </w:r>
      <w:r>
        <w:rPr>
          <w:rFonts w:hint="eastAsia"/>
        </w:rPr>
        <w:br/>
      </w:r>
      <w:r>
        <w:rPr>
          <w:rFonts w:hint="eastAsia"/>
        </w:rPr>
        <w:t>　　第二节 中国针纺织行业盈利情况分析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中国针纺织行业产量情况分析与预测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一、2021-2026年针纺织行业产量统计分析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二、2026年针纺织行业产量特点分析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三、2026-2032年中国针纺织行业产量预测分析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中国针纺织行业需求概况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一、2021-2026年中国针纺织行业需求情况分析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二、2026年中国针纺织行业市场需求特点分析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三、2026-2032年中国针纺织市场需求预测分析</w:t>
      </w:r>
      <w:r>
        <w:rPr>
          <w:rFonts w:hint="eastAsia"/>
        </w:rPr>
        <w:br/>
      </w:r>
      <w:r>
        <w:rPr>
          <w:rFonts w:hint="eastAsia"/>
        </w:rPr>
        <w:t>　　第五节 针纺织产业供需平衡状况分析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中国针纺织行业进出口情况分析预测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中国针纺织行业进口情况分析预测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一、2021-2026年中国针纺织行业进口情况分析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二、2025-2026年中国针纺织行业进口特点分析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三、2021-2032年中国针纺织行业进口情况预测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中国针纺织行业出口情况分析预测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一、2021-2026年中国针纺织行业出口情况分析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二、2025-2026年中国针纺织行业出口特点分析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二、2021-2032年中国针纺织行业出口情况预测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影响中国针纺织行业进出口因素分析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中国针纺织行业规模与效益分析预测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针纺织行业规模分析及预测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一、2021-2026年针纺织行业资产规模变化分析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二、2021-2032年针纺织行业资产规模预测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三、2021-2026年针纺织行业收入和利润变化分析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四、2021-2032年针纺织行业收入和利润预测</w:t>
      </w:r>
      <w:r>
        <w:rPr>
          <w:rFonts w:hint="eastAsia"/>
        </w:rPr>
        <w:br/>
      </w:r>
      <w:r>
        <w:rPr>
          <w:rFonts w:hint="eastAsia"/>
        </w:rPr>
        <w:t>　　第二节 针纺织行业效益分析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一、2021-2026年针纺织行业三费变化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二、2021-2026年针纺织行业效益分析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针纺织上下游行业发展现状与趋势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针纺织上游行业发展分析</w:t>
      </w:r>
      <w:r>
        <w:rPr>
          <w:rFonts w:hint="eastAsia"/>
        </w:rPr>
        <w:br/>
      </w:r>
      <w:r>
        <w:rPr>
          <w:rFonts w:hint="eastAsia"/>
        </w:rPr>
        <w:t>　　　　一、针纺织上游行业发展现状</w:t>
      </w:r>
      <w:r>
        <w:rPr>
          <w:rFonts w:hint="eastAsia"/>
        </w:rPr>
        <w:br/>
      </w:r>
      <w:r>
        <w:rPr>
          <w:rFonts w:hint="eastAsia"/>
        </w:rPr>
        <w:t>　　　　二、针纺织上游行业发展趋势预测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三、行业新动态及其对针纺织行业的影响分析</w:t>
      </w:r>
      <w:r>
        <w:rPr>
          <w:rFonts w:hint="eastAsia"/>
        </w:rPr>
        <w:br/>
      </w:r>
      <w:r>
        <w:rPr>
          <w:rFonts w:hint="eastAsia"/>
        </w:rPr>
        <w:t>　　第二节 针纺织下游行业发展分析</w:t>
      </w:r>
      <w:r>
        <w:rPr>
          <w:rFonts w:hint="eastAsia"/>
        </w:rPr>
        <w:br/>
      </w:r>
      <w:r>
        <w:rPr>
          <w:rFonts w:hint="eastAsia"/>
        </w:rPr>
        <w:t>　　　　一、针纺织下游行业发展现状</w:t>
      </w:r>
      <w:r>
        <w:rPr>
          <w:rFonts w:hint="eastAsia"/>
        </w:rPr>
        <w:br/>
      </w:r>
      <w:r>
        <w:rPr>
          <w:rFonts w:hint="eastAsia"/>
        </w:rPr>
        <w:t>　　　　二、针纺织下游行业发展趋势预测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三、行业新动态及其对针纺织行业的影响分析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针纺织行业竞争格局分析</w:t>
      </w:r>
      <w:r>
        <w:rPr>
          <w:rFonts w:hint="eastAsia"/>
        </w:rPr>
        <w:br/>
      </w:r>
      <w:r>
        <w:rPr>
          <w:rFonts w:hint="eastAsia"/>
        </w:rPr>
        <w:t>　　第一节 针纺织行业集中度分析</w:t>
      </w:r>
      <w:r>
        <w:rPr>
          <w:rFonts w:hint="eastAsia"/>
        </w:rPr>
        <w:br/>
      </w:r>
      <w:r>
        <w:rPr>
          <w:rFonts w:hint="eastAsia"/>
        </w:rPr>
        <w:t>　　　　一、针纺织市场集中度分析</w:t>
      </w:r>
      <w:r>
        <w:rPr>
          <w:rFonts w:hint="eastAsia"/>
        </w:rPr>
        <w:br/>
      </w:r>
      <w:r>
        <w:rPr>
          <w:rFonts w:hint="eastAsia"/>
        </w:rPr>
        <w:t>　　　　二、针纺织企业集中度分析</w:t>
      </w:r>
      <w:r>
        <w:rPr>
          <w:rFonts w:hint="eastAsia"/>
        </w:rPr>
        <w:br/>
      </w:r>
      <w:r>
        <w:rPr>
          <w:rFonts w:hint="eastAsia"/>
        </w:rPr>
        <w:t>　　　　三、针纺织区域集中度分析</w:t>
      </w:r>
      <w:r>
        <w:rPr>
          <w:rFonts w:hint="eastAsia"/>
        </w:rPr>
        <w:br/>
      </w:r>
      <w:r>
        <w:rPr>
          <w:rFonts w:hint="eastAsia"/>
        </w:rPr>
        <w:t>　　第二节 针纺织行业竞争格局分析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一、2025-2026年针纺织行业竞争分析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二、2025-2026年中外针纺织产品竞争分析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三、2021-2026年中国针纺织市场竞争分析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四、2021-2032年国内主要针纺织企业动向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中国针纺织行业重点企业竞争力分析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针纺织企业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三、针纺织企业经营状况</w:t>
      </w:r>
      <w:r>
        <w:rPr>
          <w:rFonts w:hint="eastAsia"/>
        </w:rPr>
        <w:br/>
      </w:r>
      <w:r>
        <w:rPr>
          <w:rFonts w:hint="eastAsia"/>
        </w:rPr>
        <w:t>　　　　四、针纺织企业发展策略</w:t>
      </w:r>
      <w:r>
        <w:rPr>
          <w:rFonts w:hint="eastAsia"/>
        </w:rPr>
        <w:br/>
      </w:r>
      <w:r>
        <w:rPr>
          <w:rFonts w:hint="eastAsia"/>
        </w:rPr>
        <w:t>　　第二节 针纺织领先企业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三、针纺织企业经营状况</w:t>
      </w:r>
      <w:r>
        <w:rPr>
          <w:rFonts w:hint="eastAsia"/>
        </w:rPr>
        <w:br/>
      </w:r>
      <w:r>
        <w:rPr>
          <w:rFonts w:hint="eastAsia"/>
        </w:rPr>
        <w:t>　　　　四、针纺织企业发展策略</w:t>
      </w:r>
      <w:r>
        <w:rPr>
          <w:rFonts w:hint="eastAsia"/>
        </w:rPr>
        <w:br/>
      </w:r>
      <w:r>
        <w:rPr>
          <w:rFonts w:hint="eastAsia"/>
        </w:rPr>
        <w:t>　　第三节 针纺织代表企业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三、针纺织企业经营状况</w:t>
      </w:r>
      <w:r>
        <w:rPr>
          <w:rFonts w:hint="eastAsia"/>
        </w:rPr>
        <w:br/>
      </w:r>
      <w:r>
        <w:rPr>
          <w:rFonts w:hint="eastAsia"/>
        </w:rPr>
        <w:t>　　　　四、针纺织企业发展策略</w:t>
      </w:r>
      <w:r>
        <w:rPr>
          <w:rFonts w:hint="eastAsia"/>
        </w:rPr>
        <w:br/>
      </w:r>
      <w:r>
        <w:rPr>
          <w:rFonts w:hint="eastAsia"/>
        </w:rPr>
        <w:t>　　第四节 针纺织标杆企业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三、针纺织企业经营状况</w:t>
      </w:r>
      <w:r>
        <w:rPr>
          <w:rFonts w:hint="eastAsia"/>
        </w:rPr>
        <w:br/>
      </w:r>
      <w:r>
        <w:rPr>
          <w:rFonts w:hint="eastAsia"/>
        </w:rPr>
        <w:t>　　　　四、针纺织企业发展策略</w:t>
      </w:r>
      <w:r>
        <w:rPr>
          <w:rFonts w:hint="eastAsia"/>
        </w:rPr>
        <w:br/>
      </w:r>
      <w:r>
        <w:rPr>
          <w:rFonts w:hint="eastAsia"/>
        </w:rPr>
        <w:t>　　第五节 针纺织重点企业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三、针纺织企业经营状况</w:t>
      </w:r>
      <w:r>
        <w:rPr>
          <w:rFonts w:hint="eastAsia"/>
        </w:rPr>
        <w:br/>
      </w:r>
      <w:r>
        <w:rPr>
          <w:rFonts w:hint="eastAsia"/>
        </w:rPr>
        <w:t>　　　　四、针纺织企业发展策略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针纺织行业企业经营策略研究分析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针纺织企业多样化经营策略分析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一、针纺织企业多样化经营情况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二、现行针纺织行业多样化经营的方向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大型针纺织企业集团未来发展策略分析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对中小针纺织企业生产经营的建议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中国针纺织产业市场竞争策略建议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中国针纺织市场竞争策略建议</w:t>
      </w:r>
      <w:r>
        <w:rPr>
          <w:rFonts w:hint="eastAsia"/>
        </w:rPr>
        <w:br/>
      </w:r>
      <w:r>
        <w:rPr>
          <w:rFonts w:hint="eastAsia"/>
        </w:rPr>
        <w:t>　　　　一、针纺织市场定位策略建议</w:t>
      </w:r>
      <w:r>
        <w:rPr>
          <w:rFonts w:hint="eastAsia"/>
        </w:rPr>
        <w:br/>
      </w:r>
      <w:r>
        <w:rPr>
          <w:rFonts w:hint="eastAsia"/>
        </w:rPr>
        <w:t>　　　　二、针纺织产品开发策略建议</w:t>
      </w:r>
      <w:r>
        <w:rPr>
          <w:rFonts w:hint="eastAsia"/>
        </w:rPr>
        <w:br/>
      </w:r>
      <w:r>
        <w:rPr>
          <w:rFonts w:hint="eastAsia"/>
        </w:rPr>
        <w:t>　　　　三、针纺织渠道竞争策略建议</w:t>
      </w:r>
      <w:r>
        <w:rPr>
          <w:rFonts w:hint="eastAsia"/>
        </w:rPr>
        <w:br/>
      </w:r>
      <w:r>
        <w:rPr>
          <w:rFonts w:hint="eastAsia"/>
        </w:rPr>
        <w:t>　　　　四、针纺织品牌竞争策略建议</w:t>
      </w:r>
      <w:r>
        <w:rPr>
          <w:rFonts w:hint="eastAsia"/>
        </w:rPr>
        <w:br/>
      </w:r>
      <w:r>
        <w:rPr>
          <w:rFonts w:hint="eastAsia"/>
        </w:rPr>
        <w:t>　　　　五、针纺织价格竞争策略建议</w:t>
      </w:r>
      <w:r>
        <w:rPr>
          <w:rFonts w:hint="eastAsia"/>
        </w:rPr>
        <w:br/>
      </w:r>
      <w:r>
        <w:rPr>
          <w:rFonts w:hint="eastAsia"/>
        </w:rPr>
        <w:t>　　　　六、针纺织客户服务策略建议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中国针纺织产业竞争战略建议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一、济研：针纺织竞争战略选择建议</w:t>
      </w:r>
      <w:r>
        <w:rPr>
          <w:rFonts w:hint="eastAsia"/>
        </w:rPr>
        <w:br/>
      </w:r>
      <w:r>
        <w:rPr>
          <w:rFonts w:hint="eastAsia"/>
        </w:rPr>
        <w:t>　　　　二、针纺织产业升级策略建议</w:t>
      </w:r>
      <w:r>
        <w:rPr>
          <w:rFonts w:hint="eastAsia"/>
        </w:rPr>
        <w:br/>
      </w:r>
      <w:r>
        <w:rPr>
          <w:rFonts w:hint="eastAsia"/>
        </w:rPr>
        <w:t>　　　　三、针纺织产业转移策略建议</w:t>
      </w:r>
      <w:r>
        <w:rPr>
          <w:rFonts w:hint="eastAsia"/>
        </w:rPr>
        <w:br/>
      </w:r>
      <w:r>
        <w:rPr>
          <w:rFonts w:hint="eastAsia"/>
        </w:rPr>
        <w:t>　　　　四、针纺织价值链定位建议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中国针纺织行业未来发展预测及投资前景分析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未来针纺织行业发展趋势分析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一、未来针纺织行业发展分析</w:t>
      </w:r>
      <w:r>
        <w:rPr>
          <w:rFonts w:hint="eastAsia"/>
        </w:rPr>
        <w:br/>
      </w:r>
      <w:r>
        <w:rPr>
          <w:rFonts w:hint="eastAsia"/>
        </w:rPr>
        <w:t>　　　　二、未来针纺织行业技术开发方向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2021-2032年针纺织行业运行状况预测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一、2021-2032年针纺织行业工业总产值预测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二、2021-2032年针纺织行业销售收入预测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三、2021-2032年针纺织行业总资产预测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业内专家对中国针纺织行业投资的建议及观点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针纺织行业投资机遇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一、中国强劲的经济增长率对针纺织行业的支撑</w:t>
      </w:r>
      <w:r>
        <w:rPr>
          <w:rFonts w:hint="eastAsia"/>
        </w:rPr>
        <w:br/>
      </w:r>
      <w:r>
        <w:rPr>
          <w:rFonts w:hint="eastAsia"/>
        </w:rPr>
        <w:t>　　　　二、针纺织企业在危机中的竞争优势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针纺织行业投资风险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针纺织行业应对策略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(中智~林)针纺织市场的重点客户战略实施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针纺织产业链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2021-2026年中国针纺织行业产量及增长趋势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2021-2026年中国针纺织市场需求量及增速统计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2021-2026年中国针纺织行业盈利情况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**地区针纺织行业市场需求情况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针纺织重点企业（一）基本信息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针纺织重点企业（一）经营情况分析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针纺织重点企业（一）主要经济指标情况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针纺织重点企业（一）盈利能力情况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针纺织重点企业（二）经营情况分析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针纺织重点企业（二）主要经济指标情况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针纺织重点企业（二）盈利能力情况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针纺织重点企业（二）成长能力情况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2021-2032年中国针纺织行业产量预测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2021-2032年中国针纺织市场需求量预测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2021-2032年中国针纺织行业市场规模预测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2021-2032年中国针纺织市场前景分析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2021-2032年中国针纺织行业发展趋势预测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bf7de418c4d36" w:history="1">
        <w:r>
          <w:rPr>
            <w:rStyle w:val="Hyperlink"/>
          </w:rPr>
          <w:t>2026-2032年中国针纺织市场深度剖析及发展趋势分析报告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bf7de418c4d36" w:history="1">
        <w:r>
          <w:rPr>
            <w:rStyle w:val="Hyperlink"/>
          </w:rPr>
          <w:t>https://www.20087.com/2/51/ZhenFangZhiDiaoChaBaoGao.html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针织面料、针纺织品包括哪些东西、丽新布和无纺布区别、针纺织品销售经营范围、针纺织品包括哪些东西、针纺织品销售包括服装吗、圆织工做久了会得白血病吗、针纺织品原料包括哪些、江苏金辰针纺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2fd006057944d1" w:history="1">
      <w:r>
        <w:rPr>
          <w:rStyle w:val="Hyperlink"/>
        </w:rPr>
        <w:t>2026-2032年中国针纺织市场深度剖析及发展趋势分析报告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ZhenFangZhiDiaoChaBaoGao.html" TargetMode="External" Id="Rdabbf7de418c4d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ZhenFangZhiDiaoChaBaoGao.html" TargetMode="External" Id="Rc72fd006057944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2026-06-10T08:01:00Z</dcterms:created>
  <dcterms:modified xsi:type="dcterms:W3CDTF">2026-06-10T09:01:00Z</dcterms:modified>
  <dc:subject>2026-2032年中国针纺织市场深度剖析及发展趋势分析报告</dc:subject>
  <dc:title>2026-2032年中国针纺织市场深度剖析及发展趋势分析报告</dc:title>
  <cp:keywords>2026-2032年中国针纺织市场深度剖析及发展趋势分析报告</cp:keywords>
  <dc:description>2026-2032年中国针纺织市场深度剖析及发展趋势分析报告</dc:description>
</cp:coreProperties>
</file>