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68c5aaec64a6c" w:history="1">
              <w:r>
                <w:rPr>
                  <w:rStyle w:val="Hyperlink"/>
                </w:rPr>
                <w:t>2026-2032年中国定位鞋行业研究与发展前景报告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68c5aaec64a6c" w:history="1">
              <w:r>
                <w:rPr>
                  <w:rStyle w:val="Hyperlink"/>
                </w:rPr>
                <w:t>2026-2032年中国定位鞋行业研究与发展前景报告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868c5aaec64a6c" w:history="1">
                <w:r>
                  <w:rPr>
                    <w:rStyle w:val="Hyperlink"/>
                  </w:rPr>
                  <w:t>https://www.20087.com/5/81/DingWeiXieDeFaZhanQianJing.html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鞋是融合位置追踪功能的智能穿戴产品，主要面向儿童、老年人及认知障碍人群，通过内置GPS、北斗、Wi-Fi或蓝牙模块实现室内外定位，并结合蜂窝网络或低功耗广域网回传位置信息至监护人移动终端。定位鞋普遍强调隐蔽性设计（如芯片嵌入鞋垫或鞋跟）、IP67级防水防尘、以及长达数天的续航能力，部分高端型号集成电子围栏、跌倒检测与SOS一键报警功能。制造上采用柔性电路与缓冲结构，确保日常行走舒适性不受影响。然而，行业仍面临室内定位精度不足（尤其在无基站覆盖区域）、电池体积与鞋体空间冲突、以及用户隐私数据安全防护薄弱等问题。此外，产品同质化严重，多数仅提供基础定位，缺乏与健康或行为数据的联动分析。</w:t>
      </w:r>
      <w:r>
        <w:rPr>
          <w:rFonts w:hint="eastAsia"/>
        </w:rPr>
        <w:br/>
      </w:r>
      <w:r>
        <w:rPr>
          <w:rFonts w:hint="eastAsia"/>
        </w:rPr>
        <w:t>　　未来，定位鞋将向多源融合定位、主动健康干预与情感化设计方向发展。UWB（超宽带）与蓝牙AoA（到达角）技术的引入将大大提升室内厘米级定位精度；惯性导航与地磁匹配算法可在信号盲区实现连续轨迹推算。鞋内嵌入的柔性生理传感器可同步监测步态异常、足底压力分布或体温变化，结合AI模型预警跌倒风险或认知衰退迹象。能源方面，压电发电或太阳能薄膜将延长续航，减少充电频率。在用户体验上，可更换鞋面、个性化配色及轻量化材料将增强接受度。随着《个人信息保护法》等法规完善，端侧加密与本地化数据处理将成为标配，确保位置信息仅在授权范围内使用。长远看，定位鞋将从安全守护工具进化为老年友好型社会的关键适老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68c5aaec64a6c" w:history="1">
        <w:r>
          <w:rPr>
            <w:rStyle w:val="Hyperlink"/>
          </w:rPr>
          <w:t>2026-2032年中国定位鞋行业研究与发展前景报告</w:t>
        </w:r>
      </w:hyperlink>
      <w:r>
        <w:rPr>
          <w:rFonts w:hint="eastAsia"/>
        </w:rPr>
        <w:t>》系统梳理了定位鞋行业产业链结构，分析定位鞋行业市场规模、需求特征及价格动态，客观呈现定位鞋行业发展现状。报告研究了定位鞋技术发展现状及未来方向，结合市场趋势科学预测增长空间，并解析定位鞋重点企业的竞争格局与品牌表现。通过对定位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定位鞋行业概述</w:t>
      </w:r>
      <w:r>
        <w:rPr>
          <w:rFonts w:hint="eastAsia"/>
        </w:rPr>
        <w:br/>
      </w:r>
      <w:r>
        <w:rPr>
          <w:rFonts w:hint="eastAsia"/>
        </w:rPr>
        <w:t>　　第一节 定位鞋定义与分类</w:t>
      </w:r>
      <w:r>
        <w:rPr>
          <w:rFonts w:hint="eastAsia"/>
        </w:rPr>
        <w:br/>
      </w:r>
      <w:r>
        <w:rPr>
          <w:rFonts w:hint="eastAsia"/>
        </w:rPr>
        <w:t>　　第二节 定位鞋应用领域</w:t>
      </w:r>
      <w:r>
        <w:rPr>
          <w:rFonts w:hint="eastAsia"/>
        </w:rPr>
        <w:br/>
      </w:r>
      <w:r>
        <w:rPr>
          <w:rFonts w:hint="eastAsia"/>
        </w:rPr>
        <w:t>　　第三节 定位鞋行业经济指标分析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定位鞋产业链及经营模式分析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三、定位鞋销售模式及销售渠道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全球定位鞋市场发展综述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2020-2025年全球定位鞋市场规模与趋势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主要国家与地区定位鞋市场分析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2026-2032年全球定位鞋行业发展趋势与前景预测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中国定位鞋行业市场分析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2025-2026年定位鞋产能与投资动态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一、国内定位鞋产能及利用情况</w:t>
      </w:r>
      <w:r>
        <w:rPr>
          <w:rFonts w:hint="eastAsia"/>
        </w:rPr>
        <w:br/>
      </w:r>
      <w:r>
        <w:rPr>
          <w:rFonts w:hint="eastAsia"/>
        </w:rPr>
        <w:t>　　　　二、定位鞋产能扩张与投资动态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2026-2032年定位鞋行业产量统计与趋势预测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一、2020-2025年定位鞋行业产量数据统计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1、2020-2025年定位鞋产量及增长趋势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2、2020-2025年定位鞋细分产品产量及份额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二、影响定位鞋产量的关键因素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三、2026-2032年定位鞋产量预测</w:t>
      </w:r>
      <w:r>
        <w:rPr>
          <w:rFonts w:hint="eastAsia"/>
        </w:rPr>
        <w:br/>
      </w:r>
      <w:r>
        <w:rPr>
          <w:rFonts w:hint="eastAsia"/>
        </w:rPr>
        <w:t>　　第三节 2026-2032年定位鞋市场需求与销售分析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一、2025-2026年定位鞋行业需求现状</w:t>
      </w:r>
      <w:r>
        <w:rPr>
          <w:rFonts w:hint="eastAsia"/>
        </w:rPr>
        <w:br/>
      </w:r>
      <w:r>
        <w:rPr>
          <w:rFonts w:hint="eastAsia"/>
        </w:rPr>
        <w:t>　　　　二、定位鞋客户群体与需求特点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三、2020-2025年定位鞋行业销售规模分析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四、2026-2032年定位鞋市场增长潜力与规模预测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中国定位鞋细分市场与下游应用领域分析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定位鞋细分市场分析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一、2025-2026年定位鞋主要细分产品市场现状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定位鞋下游应用与客户群体分析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一、2025-2026年定位鞋各应用领域市场现状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2025-2026年定位鞋行业技术发展现状及趋势分析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国内外定位鞋行业技术差异与原因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定位鞋价格机制与竞争策略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一、2020-2025年定位鞋市场价格走势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定位鞋定价策略与方法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2026-2032年定位鞋价格竞争态势与趋势预测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中国定位鞋行业重点区域市场研究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2025-2026年重点区域定位鞋市场发展概况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二、2020-2025年定位鞋市场需求规模情况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三、2026-2032年定位鞋行业发展潜力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2020-2025年中国定位鞋行业进出口情况分析</w:t>
      </w:r>
      <w:r>
        <w:rPr>
          <w:rFonts w:hint="eastAsia"/>
        </w:rPr>
        <w:br/>
      </w:r>
      <w:r>
        <w:rPr>
          <w:rFonts w:hint="eastAsia"/>
        </w:rPr>
        <w:t>　　第一节 定位鞋行业进口情况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一、2020-2025年定位鞋进口规模及增长情况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定位鞋行业出口情况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一、2020-2025年定位鞋出口规模及增长情况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二、定位鞋主要出口目的地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2020-2025年中国定位鞋行业总体发展与财务状况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2020-2025年中国定位鞋行业规模情况</w:t>
      </w:r>
      <w:r>
        <w:rPr>
          <w:rFonts w:hint="eastAsia"/>
        </w:rPr>
        <w:br/>
      </w:r>
      <w:r>
        <w:rPr>
          <w:rFonts w:hint="eastAsia"/>
        </w:rPr>
        <w:t>　　　　一、定位鞋行业企业数量规模</w:t>
      </w:r>
      <w:r>
        <w:rPr>
          <w:rFonts w:hint="eastAsia"/>
        </w:rPr>
        <w:br/>
      </w:r>
      <w:r>
        <w:rPr>
          <w:rFonts w:hint="eastAsia"/>
        </w:rPr>
        <w:t>　　　　二、定位鞋行业从业人员规模</w:t>
      </w:r>
      <w:r>
        <w:rPr>
          <w:rFonts w:hint="eastAsia"/>
        </w:rPr>
        <w:br/>
      </w:r>
      <w:r>
        <w:rPr>
          <w:rFonts w:hint="eastAsia"/>
        </w:rPr>
        <w:t>　　　　三、定位鞋行业市场敏感性分析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2020-2025年中国定位鞋行业财务能力分析</w:t>
      </w:r>
      <w:r>
        <w:rPr>
          <w:rFonts w:hint="eastAsia"/>
        </w:rPr>
        <w:br/>
      </w:r>
      <w:r>
        <w:rPr>
          <w:rFonts w:hint="eastAsia"/>
        </w:rPr>
        <w:t>　　　　一、定位鞋行业盈利能力</w:t>
      </w:r>
      <w:r>
        <w:rPr>
          <w:rFonts w:hint="eastAsia"/>
        </w:rPr>
        <w:br/>
      </w:r>
      <w:r>
        <w:rPr>
          <w:rFonts w:hint="eastAsia"/>
        </w:rPr>
        <w:t>　　　　二、定位鞋行业偿债能力</w:t>
      </w:r>
      <w:r>
        <w:rPr>
          <w:rFonts w:hint="eastAsia"/>
        </w:rPr>
        <w:br/>
      </w:r>
      <w:r>
        <w:rPr>
          <w:rFonts w:hint="eastAsia"/>
        </w:rPr>
        <w:t>　　　　三、定位鞋行业营运能力</w:t>
      </w:r>
      <w:r>
        <w:rPr>
          <w:rFonts w:hint="eastAsia"/>
        </w:rPr>
        <w:br/>
      </w:r>
      <w:r>
        <w:rPr>
          <w:rFonts w:hint="eastAsia"/>
        </w:rPr>
        <w:t>　　　　四、定位鞋行业发展能力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二、企业定位鞋业务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中国定位鞋行业竞争格局分析</w:t>
      </w:r>
      <w:r>
        <w:rPr>
          <w:rFonts w:hint="eastAsia"/>
        </w:rPr>
        <w:br/>
      </w:r>
      <w:r>
        <w:rPr>
          <w:rFonts w:hint="eastAsia"/>
        </w:rPr>
        <w:t>　　第一节 定位鞋行业竞争格局总览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2025-2026年定位鞋行业竞争力分析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2020-2025年定位鞋行业企业并购活动分析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2025-2026年定位鞋行业会展与招投标活动分析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一、定位鞋行业会展活动及其市场影响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2026年中国定位鞋企业发展企业发展策略与建议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定位鞋销售模式与渠道策略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定位鞋品牌与市场推广策略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定位鞋研发投入与技术创新能力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定位鞋合作联盟与资源整合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中国定位鞋行业风险与对策</w:t>
      </w:r>
      <w:r>
        <w:rPr>
          <w:rFonts w:hint="eastAsia"/>
        </w:rPr>
        <w:br/>
      </w:r>
      <w:r>
        <w:rPr>
          <w:rFonts w:hint="eastAsia"/>
        </w:rPr>
        <w:t>　　第一节 定位鞋行业SWOT分析</w:t>
      </w:r>
      <w:r>
        <w:rPr>
          <w:rFonts w:hint="eastAsia"/>
        </w:rPr>
        <w:br/>
      </w:r>
      <w:r>
        <w:rPr>
          <w:rFonts w:hint="eastAsia"/>
        </w:rPr>
        <w:t>　　　　一、定位鞋行业优势</w:t>
      </w:r>
      <w:r>
        <w:rPr>
          <w:rFonts w:hint="eastAsia"/>
        </w:rPr>
        <w:br/>
      </w:r>
      <w:r>
        <w:rPr>
          <w:rFonts w:hint="eastAsia"/>
        </w:rPr>
        <w:t>　　　　二、定位鞋行业劣势</w:t>
      </w:r>
      <w:r>
        <w:rPr>
          <w:rFonts w:hint="eastAsia"/>
        </w:rPr>
        <w:br/>
      </w:r>
      <w:r>
        <w:rPr>
          <w:rFonts w:hint="eastAsia"/>
        </w:rPr>
        <w:t>　　　　三、定位鞋市场机会</w:t>
      </w:r>
      <w:r>
        <w:rPr>
          <w:rFonts w:hint="eastAsia"/>
        </w:rPr>
        <w:br/>
      </w:r>
      <w:r>
        <w:rPr>
          <w:rFonts w:hint="eastAsia"/>
        </w:rPr>
        <w:t>　　　　四、定位鞋市场威胁</w:t>
      </w:r>
      <w:r>
        <w:rPr>
          <w:rFonts w:hint="eastAsia"/>
        </w:rPr>
        <w:br/>
      </w:r>
      <w:r>
        <w:rPr>
          <w:rFonts w:hint="eastAsia"/>
        </w:rPr>
        <w:t>　　第二节 定位鞋行业风险及对策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2026-2032年中国定位鞋行业前景与发展趋势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2025-2026年定位鞋行业发展环境分析</w:t>
      </w:r>
      <w:r>
        <w:rPr>
          <w:rFonts w:hint="eastAsia"/>
        </w:rPr>
        <w:br/>
      </w:r>
      <w:r>
        <w:rPr>
          <w:rFonts w:hint="eastAsia"/>
        </w:rPr>
        <w:t>　　　　一、定位鞋行业主管部门与监管体制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二、定位鞋行业主要法律法规及政策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三、定位鞋行业标准与质量监管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2026-2032年定位鞋行业发展趋势与方向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2026-2032年定位鞋行业发展潜力与机遇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中智^林^：定位鞋行业发展建议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定位鞋行业类别</w:t>
      </w:r>
      <w:r>
        <w:rPr>
          <w:rFonts w:hint="eastAsia"/>
        </w:rPr>
        <w:br/>
      </w:r>
      <w:r>
        <w:rPr>
          <w:rFonts w:hint="eastAsia"/>
        </w:rPr>
        <w:t>　　图表 定位鞋行业产业链调研</w:t>
      </w:r>
      <w:r>
        <w:rPr>
          <w:rFonts w:hint="eastAsia"/>
        </w:rPr>
        <w:br/>
      </w:r>
      <w:r>
        <w:rPr>
          <w:rFonts w:hint="eastAsia"/>
        </w:rPr>
        <w:t>　　图表 定位鞋行业现状</w:t>
      </w:r>
      <w:r>
        <w:rPr>
          <w:rFonts w:hint="eastAsia"/>
        </w:rPr>
        <w:br/>
      </w:r>
      <w:r>
        <w:rPr>
          <w:rFonts w:hint="eastAsia"/>
        </w:rPr>
        <w:t>　　图表 定位鞋行业标准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2020-2025年中国定位鞋行业市场规模</w:t>
      </w:r>
      <w:r>
        <w:rPr>
          <w:rFonts w:hint="eastAsia"/>
        </w:rPr>
        <w:br/>
      </w:r>
      <w:r>
        <w:rPr>
          <w:rFonts w:hint="eastAsia"/>
        </w:rPr>
        <w:t>　　图表 2025年中国定位鞋行业产能</w:t>
      </w:r>
      <w:r>
        <w:rPr>
          <w:rFonts w:hint="eastAsia"/>
        </w:rPr>
        <w:br/>
      </w:r>
      <w:r>
        <w:rPr>
          <w:rFonts w:hint="eastAsia"/>
        </w:rPr>
        <w:t>　　图表 2020-2025年中国定位鞋行业产量统计</w:t>
      </w:r>
      <w:r>
        <w:rPr>
          <w:rFonts w:hint="eastAsia"/>
        </w:rPr>
        <w:br/>
      </w:r>
      <w:r>
        <w:rPr>
          <w:rFonts w:hint="eastAsia"/>
        </w:rPr>
        <w:t>　　图表 定位鞋行业动态</w:t>
      </w:r>
      <w:r>
        <w:rPr>
          <w:rFonts w:hint="eastAsia"/>
        </w:rPr>
        <w:br/>
      </w:r>
      <w:r>
        <w:rPr>
          <w:rFonts w:hint="eastAsia"/>
        </w:rPr>
        <w:t>　　图表 2020-2025年中国定位鞋市场需求量</w:t>
      </w:r>
      <w:r>
        <w:rPr>
          <w:rFonts w:hint="eastAsia"/>
        </w:rPr>
        <w:br/>
      </w:r>
      <w:r>
        <w:rPr>
          <w:rFonts w:hint="eastAsia"/>
        </w:rPr>
        <w:t>　　图表 2025年中国定位鞋行业需求区域调研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2020-2025年中国定位鞋行情</w:t>
      </w:r>
      <w:r>
        <w:rPr>
          <w:rFonts w:hint="eastAsia"/>
        </w:rPr>
        <w:br/>
      </w:r>
      <w:r>
        <w:rPr>
          <w:rFonts w:hint="eastAsia"/>
        </w:rPr>
        <w:t>　　图表 2020-2025年中国定位鞋价格走势图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2020-2025年中国定位鞋行业销售收入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2020-2025年中国定位鞋行业盈利情况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2020-2025年中国定位鞋行业利润总额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2020-2025年中国定位鞋进口统计</w:t>
      </w:r>
      <w:r>
        <w:rPr>
          <w:rFonts w:hint="eastAsia"/>
        </w:rPr>
        <w:br/>
      </w:r>
      <w:r>
        <w:rPr>
          <w:rFonts w:hint="eastAsia"/>
        </w:rPr>
        <w:t>　　图表 2020-2025年中国定位鞋出口统计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2020-2025年中国定位鞋行业企业数量统计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**地区定位鞋市场规模</w:t>
      </w:r>
      <w:r>
        <w:rPr>
          <w:rFonts w:hint="eastAsia"/>
        </w:rPr>
        <w:br/>
      </w:r>
      <w:r>
        <w:rPr>
          <w:rFonts w:hint="eastAsia"/>
        </w:rPr>
        <w:t>　　图表 **地区定位鞋行业市场需求</w:t>
      </w:r>
      <w:r>
        <w:rPr>
          <w:rFonts w:hint="eastAsia"/>
        </w:rPr>
        <w:br/>
      </w:r>
      <w:r>
        <w:rPr>
          <w:rFonts w:hint="eastAsia"/>
        </w:rPr>
        <w:t>　　图表 **地区定位鞋市场调研</w:t>
      </w:r>
      <w:r>
        <w:rPr>
          <w:rFonts w:hint="eastAsia"/>
        </w:rPr>
        <w:br/>
      </w:r>
      <w:r>
        <w:rPr>
          <w:rFonts w:hint="eastAsia"/>
        </w:rPr>
        <w:t>　　图表 **地区定位鞋行业市场需求分析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**地区定位鞋市场规模</w:t>
      </w:r>
      <w:r>
        <w:rPr>
          <w:rFonts w:hint="eastAsia"/>
        </w:rPr>
        <w:br/>
      </w:r>
      <w:r>
        <w:rPr>
          <w:rFonts w:hint="eastAsia"/>
        </w:rPr>
        <w:t>　　图表 **地区定位鞋行业市场需求</w:t>
      </w:r>
      <w:r>
        <w:rPr>
          <w:rFonts w:hint="eastAsia"/>
        </w:rPr>
        <w:br/>
      </w:r>
      <w:r>
        <w:rPr>
          <w:rFonts w:hint="eastAsia"/>
        </w:rPr>
        <w:t>　　图表 **地区定位鞋市场调研</w:t>
      </w:r>
      <w:r>
        <w:rPr>
          <w:rFonts w:hint="eastAsia"/>
        </w:rPr>
        <w:br/>
      </w:r>
      <w:r>
        <w:rPr>
          <w:rFonts w:hint="eastAsia"/>
        </w:rPr>
        <w:t>　　图表 **地区定位鞋行业市场需求分析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定位鞋行业竞争对手分析</w:t>
      </w:r>
      <w:r>
        <w:rPr>
          <w:rFonts w:hint="eastAsia"/>
        </w:rPr>
        <w:br/>
      </w:r>
      <w:r>
        <w:rPr>
          <w:rFonts w:hint="eastAsia"/>
        </w:rPr>
        <w:t>　　图表 定位鞋重点企业（一）基本信息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2026-2032年中国定位鞋行业产能预测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2026-2032年中国定位鞋行业产量预测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2026-2032年中国定位鞋市场需求预测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2026-2032年中国定位鞋行业市场规模预测</w:t>
      </w:r>
      <w:r>
        <w:rPr>
          <w:rFonts w:hint="eastAsia"/>
        </w:rPr>
        <w:br/>
      </w:r>
      <w:r>
        <w:rPr>
          <w:rFonts w:hint="eastAsia"/>
        </w:rPr>
        <w:t>　　图表 定位鞋行业准入条件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2026-2032年中国定位鞋行业信息化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2026-2032年中国定位鞋市场前景</w:t>
      </w:r>
      <w:r>
        <w:rPr>
          <w:rFonts w:hint="eastAsia"/>
        </w:rPr>
        <w:br/>
      </w:r>
      <w:r>
        <w:rPr>
          <w:rFonts w:hint="eastAsia"/>
        </w:rPr>
        <w:t>　　图表 2026-2032年中国定位鞋行业风险分析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2026-2032年中国定位鞋行业发展趋势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68c5aaec64a6c" w:history="1">
        <w:r>
          <w:rPr>
            <w:rStyle w:val="Hyperlink"/>
          </w:rPr>
          <w:t>2026-2032年中国定位鞋行业研究与发展前景报告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868c5aaec64a6c" w:history="1">
        <w:r>
          <w:rPr>
            <w:rStyle w:val="Hyperlink"/>
          </w:rPr>
          <w:t>https://www.20087.com/5/81/DingWeiXieDeFaZhanQianJing.html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热点：带定位的鞋子品牌、定位鞋垫、定位鞋的优缺点、定位鞋的优缺点、鞋子能不能装定位器、定位鞋子怎么用、带定位功能的鞋子、定位鞋子、钉鞋买大一码还是小一码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c848227fa48d4" w:history="1">
      <w:r>
        <w:rPr>
          <w:rStyle w:val="Hyperlink"/>
        </w:rPr>
        <w:t>2026-2032年中国定位鞋行业研究与发展前景报告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DingWeiXieDeFaZhanQianJing.html" TargetMode="External" Id="R4d868c5aaec6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DingWeiXieDeFaZhanQianJing.html" TargetMode="External" Id="Re76c848227fa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2025-12-15T04:31:06Z</dcterms:created>
  <dcterms:modified xsi:type="dcterms:W3CDTF">2025-12-15T05:31:06Z</dcterms:modified>
  <dc:subject>2026-2032年中国定位鞋行业研究与发展前景报告</dc:subject>
  <dc:title>2026-2032年中国定位鞋行业研究与发展前景报告</dc:title>
  <cp:keywords>2026-2032年中国定位鞋行业研究与发展前景报告</cp:keywords>
  <dc:description>2026-2032年中国定位鞋行业研究与发展前景报告</dc:description>
</cp:coreProperties>
</file>