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e5e083ab04456" w:history="1">
              <w:r>
                <w:rPr>
                  <w:rStyle w:val="Hyperlink"/>
                </w:rPr>
                <w:t>2026-2032年全球与中国粘胶短纤维市场调查研究及前景趋势分析报告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e5e083ab04456" w:history="1">
              <w:r>
                <w:rPr>
                  <w:rStyle w:val="Hyperlink"/>
                </w:rPr>
                <w:t>2026-2032年全球与中国粘胶短纤维市场调查研究及前景趋势分析报告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e5e083ab04456" w:history="1">
                <w:r>
                  <w:rPr>
                    <w:rStyle w:val="Hyperlink"/>
                  </w:rPr>
                  <w:t>https://www.20087.com/6/81/ZhanJiaoDuanXianWeiShiChangQianJingYuCe.html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维是一种再生纤维素纤维，以木浆或棉浆为原料经碱化、黄化、纺丝等湿法工艺制成，具有吸湿透气、手感柔软、可生物降解等特性，广泛用于纺织服装、无纺布（如卫生巾、口罩）、医用敷料及产业用布。当前行业在“禁塑”与天然材料回归趋势下，高端粘胶短纤维强调高白度、低硫含量、高干强及低缩水率，并推动Lyocell（莱赛尔）等更环保溶剂法纤维替代传统CS₂工艺产品。然而，传统粘胶生产过程产生大量含硫废水与废气，环保治理成本高；同时，纤维湿模量低、易变形等问题限制其在高性能纺织品中的应用。</w:t>
      </w:r>
      <w:r>
        <w:rPr>
          <w:rFonts w:hint="eastAsia"/>
        </w:rPr>
        <w:br/>
      </w:r>
      <w:r>
        <w:rPr>
          <w:rFonts w:hint="eastAsia"/>
        </w:rPr>
        <w:t>　　未来，粘胶短纤维将聚焦于闭环绿色工艺、功能复合化与循环经济整合。一方面，NMMO溶剂法（Lyocell技术）将加速普及，实现溶剂回收率超99%，彻底消除二硫化碳污染；另一方面，通过原位添加抗菌剂、导电炭黑或相变微胶囊，开发具备健康监测、温控调节等附加价值的功能纤维。在可持续层面，非木材原料（如竹、甘蔗渣、农业废弃物）的应用将降低对森林资源依赖，而废旧纺织品化学法回收再生纤维素技术将构建闭环循环体系。整体而言，粘胶短纤维正从传统人造棉升级为兼具生态责任、功能创新与高附加值的新一代生物基纤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e5e083ab04456" w:history="1">
        <w:r>
          <w:rPr>
            <w:rStyle w:val="Hyperlink"/>
          </w:rPr>
          <w:t>2026-2032年全球与中国粘胶短纤维市场调查研究及前景趋势分析报告</w:t>
        </w:r>
      </w:hyperlink>
      <w:r>
        <w:rPr>
          <w:rFonts w:hint="eastAsia"/>
        </w:rPr>
        <w:t>》基于统计局、相关行业协会及科研机构的详实数据，系统分析了粘胶短纤维市场的规模现状、需求特征及价格走势。报告客观评估了粘胶短纤维行业技术水平及未来发展方向，对市场前景做出科学预测，并重点分析了粘胶短纤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按产品类型细分，全球粘胶短纤维市场规模2021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普通纤维</w:t>
      </w:r>
      <w:r>
        <w:rPr>
          <w:rFonts w:hint="eastAsia"/>
        </w:rPr>
        <w:br/>
      </w:r>
      <w:r>
        <w:rPr>
          <w:rFonts w:hint="eastAsia"/>
        </w:rPr>
        <w:t>　　　　1.3.3 高湿模量纤维</w:t>
      </w:r>
      <w:r>
        <w:rPr>
          <w:rFonts w:hint="eastAsia"/>
        </w:rPr>
        <w:br/>
      </w:r>
      <w:r>
        <w:rPr>
          <w:rFonts w:hint="eastAsia"/>
        </w:rPr>
        <w:t>　　　　1.3.4 强力纤维</w:t>
      </w:r>
      <w:r>
        <w:rPr>
          <w:rFonts w:hint="eastAsia"/>
        </w:rPr>
        <w:br/>
      </w:r>
      <w:r>
        <w:rPr>
          <w:rFonts w:hint="eastAsia"/>
        </w:rPr>
        <w:t>　　　　1.3.5 改性纤维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按应用细分，全球粘胶短纤维市场规模2021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纺纱服装</w:t>
      </w:r>
      <w:r>
        <w:rPr>
          <w:rFonts w:hint="eastAsia"/>
        </w:rPr>
        <w:br/>
      </w:r>
      <w:r>
        <w:rPr>
          <w:rFonts w:hint="eastAsia"/>
        </w:rPr>
        <w:t>　　　　1.4.3 家用纺织品</w:t>
      </w:r>
      <w:r>
        <w:rPr>
          <w:rFonts w:hint="eastAsia"/>
        </w:rPr>
        <w:br/>
      </w:r>
      <w:r>
        <w:rPr>
          <w:rFonts w:hint="eastAsia"/>
        </w:rPr>
        <w:t>　　　　1.4.4 医用纺织品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粘胶短纤维行业发展总体概况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粘胶短纤维行业发展主要特点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粘胶短纤维行业发展影响因素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粘胶短纤维有利因素</w:t>
      </w:r>
      <w:r>
        <w:rPr>
          <w:rFonts w:hint="eastAsia"/>
        </w:rPr>
        <w:br/>
      </w:r>
      <w:r>
        <w:rPr>
          <w:rFonts w:hint="eastAsia"/>
        </w:rPr>
        <w:t>　　　　1.5.3 .2 粘胶短纤维不利因素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全球市场，近三年粘胶短纤维主要企业占有率及排名（按销量）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粘胶短纤维主要企业在国际市场占有率（按销量，2023-2026）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2025年粘胶短纤维主要企业在国际市场排名（按销量）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全球市场主要企业粘胶短纤维销量（2023-2026）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全球市场，近三年粘胶短纤维主要企业占有率及排名（按收入）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粘胶短纤维主要企业在国际市场占有率（按收入，2023-2026）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2025年粘胶短纤维主要企业在国际市场排名（按收入）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全球市场主要企业粘胶短纤维销售收入（2023-2026）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全球市场主要企业粘胶短纤维销售价格（2023-2026）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中国市场，近三年粘胶短纤维主要企业占有率及排名（按销量）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粘胶短纤维主要企业在中国市场占有率（按销量，2023-2026）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2025年粘胶短纤维主要企业在中国市场排名（按销量）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中国市场主要企业粘胶短纤维销量（2023-2026）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中国市场，近三年粘胶短纤维主要企业占有率及排名（按收入）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粘胶短纤维主要企业在中国市场占有率（按收入，2023-2026）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2025年粘胶短纤维主要企业在中国市场排名（按收入）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中国市场主要企业粘胶短纤维销售收入（2023-2026）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全球主要厂商粘胶短纤维总部及产地分布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全球主要厂商成立时间及粘胶短纤维商业化日期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全球主要厂商粘胶短纤维产品类型及应用</w:t>
      </w:r>
      <w:r>
        <w:rPr>
          <w:rFonts w:hint="eastAsia"/>
        </w:rPr>
        <w:br/>
      </w:r>
      <w:r>
        <w:rPr>
          <w:rFonts w:hint="eastAsia"/>
        </w:rPr>
        <w:t>　　2.9 粘胶短纤维行业集中度、竞争程度分析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粘胶短纤维行业集中度分析：2025年全球Top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全球粘胶短纤维第一梯队、第二梯队和第三梯队生产商（品牌）及市场份额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全球粘胶短纤维总体规模分析</w:t>
      </w:r>
      <w:r>
        <w:rPr>
          <w:rFonts w:hint="eastAsia"/>
        </w:rPr>
        <w:br/>
      </w:r>
      <w:r>
        <w:rPr>
          <w:rFonts w:hint="eastAsia"/>
        </w:rPr>
        <w:t>　　3.1 全球粘胶短纤维供需现状及预测（2021-2032）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全球粘胶短纤维产能、产量、产能利用率及发展趋势（2021-2032）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全球粘胶短纤维产量、需求量及发展趋势（2021-2032）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全球主要地区粘胶短纤维产量及发展趋势（2021-2032）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全球主要地区粘胶短纤维产量（2021-2026）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全球主要地区粘胶短纤维产量（2027-2032）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全球主要地区粘胶短纤维产量市场份额（2021-2032）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中国粘胶短纤维供需现状及预测（2021-2032）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中国粘胶短纤维产能、产量、产能利用率及发展趋势（2021-2032）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中国粘胶短纤维产量、市场需求量及发展趋势（2021-2032）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中国市场粘胶短纤维进出口（2021-2032）</w:t>
      </w:r>
      <w:r>
        <w:rPr>
          <w:rFonts w:hint="eastAsia"/>
        </w:rPr>
        <w:br/>
      </w:r>
      <w:r>
        <w:rPr>
          <w:rFonts w:hint="eastAsia"/>
        </w:rPr>
        <w:t>　　3.4 全球粘胶短纤维销量及销售额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全球市场粘胶短纤维销售额（2021-2032）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全球市场粘胶短纤维销量（2021-2032）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全球市场粘胶短纤维价格趋势（2021-2032）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全球粘胶短纤维主要地区分析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全球主要地区粘胶短纤维市场规模分析：2021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全球主要地区粘胶短纤维销售收入及市场份额（2021-2026）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全球主要地区粘胶短纤维销售收入预测（2027-2032）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全球主要地区粘胶短纤维销量分析：2021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全球主要地区粘胶短纤维销量及市场份额（2021-2026）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全球主要地区粘胶短纤维销量及市场份额预测（2027-2032）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北美市场粘胶短纤维销量、收入及增长率（2021-2032）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欧洲市场粘胶短纤维销量、收入及增长率（2021-2032）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中国市场粘胶短纤维销量、收入及增长率（2021-2032）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日本市场粘胶短纤维销量、收入及增长率（2021-2032）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东南亚市场粘胶短纤维销量、收入及增长率（2021-2032）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印度市场粘胶短纤维销量、收入及增长率（2021-2032）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南美市场粘胶短纤维销量、收入及增长率（2021-2032）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中东市场粘胶短纤维销量、收入及增长率（2021-2032）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粘胶短纤维销量、收入、价格及毛利率（2021-2026）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不同产品类型粘胶短纤维分析</w:t>
      </w:r>
      <w:r>
        <w:rPr>
          <w:rFonts w:hint="eastAsia"/>
        </w:rPr>
        <w:br/>
      </w:r>
      <w:r>
        <w:rPr>
          <w:rFonts w:hint="eastAsia"/>
        </w:rPr>
        <w:t>　　6.1 全球不同产品类型粘胶短纤维销量（2021-2032）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全球不同产品类型粘胶短纤维销量及市场份额（2021-2026）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全球不同产品类型粘胶短纤维销量预测（2027-2032）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全球不同产品类型粘胶短纤维收入（2021-2032）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全球不同产品类型粘胶短纤维收入及市场份额（2021-2026）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全球不同产品类型粘胶短纤维收入预测（2027-2032）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全球不同产品类型粘胶短纤维价格走势（2021-2032）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中国不同产品类型粘胶短纤维销量（2021-2032）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中国不同产品类型粘胶短纤维销量及市场份额（2021-2026）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中国不同产品类型粘胶短纤维销量预测（2027-2032）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中国不同产品类型粘胶短纤维收入（2021-2032）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中国不同产品类型粘胶短纤维收入及市场份额（2021-2026）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中国不同产品类型粘胶短纤维收入预测（2027-2032）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不同应用粘胶短纤维分析</w:t>
      </w:r>
      <w:r>
        <w:rPr>
          <w:rFonts w:hint="eastAsia"/>
        </w:rPr>
        <w:br/>
      </w:r>
      <w:r>
        <w:rPr>
          <w:rFonts w:hint="eastAsia"/>
        </w:rPr>
        <w:t>　　7.1 全球不同应用粘胶短纤维销量（2021-2032）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全球不同应用粘胶短纤维销量及市场份额（2021-2026）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全球不同应用粘胶短纤维销量预测（2027-2032）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全球不同应用粘胶短纤维收入（2021-2032）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全球不同应用粘胶短纤维收入及市场份额（2021-2026）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全球不同应用粘胶短纤维收入预测（2027-2032）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全球不同应用粘胶短纤维价格走势（2021-2032）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中国不同应用粘胶短纤维销量（2021-2032）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中国不同应用粘胶短纤维销量及市场份额（2021-2026）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中国不同应用粘胶短纤维销量预测（2027-2032）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中国不同应用粘胶短纤维收入（2021-2032）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中国不同应用粘胶短纤维收入及市场份额（2021-2026）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中国不同应用粘胶短纤维收入预测（2027-2032）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粘胶短纤维行业发展趋势</w:t>
      </w:r>
      <w:r>
        <w:rPr>
          <w:rFonts w:hint="eastAsia"/>
        </w:rPr>
        <w:br/>
      </w:r>
      <w:r>
        <w:rPr>
          <w:rFonts w:hint="eastAsia"/>
        </w:rPr>
        <w:t>　　8.2 粘胶短纤维行业主要驱动因素</w:t>
      </w:r>
      <w:r>
        <w:rPr>
          <w:rFonts w:hint="eastAsia"/>
        </w:rPr>
        <w:br/>
      </w:r>
      <w:r>
        <w:rPr>
          <w:rFonts w:hint="eastAsia"/>
        </w:rPr>
        <w:t>　　8.3 粘胶短纤维中国企业SWOT分析</w:t>
      </w:r>
      <w:r>
        <w:rPr>
          <w:rFonts w:hint="eastAsia"/>
        </w:rPr>
        <w:br/>
      </w:r>
      <w:r>
        <w:rPr>
          <w:rFonts w:hint="eastAsia"/>
        </w:rPr>
        <w:t>　　8.4 中国粘胶短纤维行业政策环境分析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粘胶短纤维行业产业链简介</w:t>
      </w:r>
      <w:r>
        <w:rPr>
          <w:rFonts w:hint="eastAsia"/>
        </w:rPr>
        <w:br/>
      </w:r>
      <w:r>
        <w:rPr>
          <w:rFonts w:hint="eastAsia"/>
        </w:rPr>
        <w:t>　　　　9.1.1 粘胶短纤维行业供应链分析</w:t>
      </w:r>
      <w:r>
        <w:rPr>
          <w:rFonts w:hint="eastAsia"/>
        </w:rPr>
        <w:br/>
      </w:r>
      <w:r>
        <w:rPr>
          <w:rFonts w:hint="eastAsia"/>
        </w:rPr>
        <w:t>　　　　9.1.2 粘胶短纤维主要原料及供应情况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粘胶短纤维行业采购模式</w:t>
      </w:r>
      <w:r>
        <w:rPr>
          <w:rFonts w:hint="eastAsia"/>
        </w:rPr>
        <w:br/>
      </w:r>
      <w:r>
        <w:rPr>
          <w:rFonts w:hint="eastAsia"/>
        </w:rPr>
        <w:t>　　9.3 粘胶短纤维行业生产模式</w:t>
      </w:r>
      <w:r>
        <w:rPr>
          <w:rFonts w:hint="eastAsia"/>
        </w:rPr>
        <w:br/>
      </w:r>
      <w:r>
        <w:rPr>
          <w:rFonts w:hint="eastAsia"/>
        </w:rPr>
        <w:t>　　9.4 粘胶短纤维行业销售模式及销售渠道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按产品类型细分，全球粘胶短纤维市场规模2021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按应用细分，全球粘胶短纤维市场规模（CAGR）2021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粘胶短纤维行业发展主要特点</w:t>
      </w:r>
      <w:r>
        <w:rPr>
          <w:rFonts w:hint="eastAsia"/>
        </w:rPr>
        <w:br/>
      </w:r>
      <w:r>
        <w:rPr>
          <w:rFonts w:hint="eastAsia"/>
        </w:rPr>
        <w:t>　　表 4： 粘胶短纤维行业发展有利因素分析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粘胶短纤维行业发展不利因素分析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进入粘胶短纤维行业壁垒</w:t>
      </w:r>
      <w:r>
        <w:rPr>
          <w:rFonts w:hint="eastAsia"/>
        </w:rPr>
        <w:br/>
      </w:r>
      <w:r>
        <w:rPr>
          <w:rFonts w:hint="eastAsia"/>
        </w:rPr>
        <w:t>　　表 7： 粘胶短纤维主要企业在国际市场占有率（按销量，2023-2026）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2025年粘胶短纤维主要企业在国际市场排名（按销量）&amp;（千吨）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全球市场主要企业粘胶短纤维销量（2023-2026）&amp;（千吨）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粘胶短纤维主要企业在国际市场占有率（按收入，2023-2026）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2025年粘胶短纤维主要企业在国际市场排名（按收入）&amp;（万元）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全球市场主要企业粘胶短纤维销售收入（2023-2026）&amp;（万元）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全球市场主要企业粘胶短纤维销售价格（2023-2026）&amp;（元/吨）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粘胶短纤维主要企业在中国市场占有率（按销量，2023-2026）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2025年粘胶短纤维主要企业在中国市场排名（按销量）&amp;（千吨）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中国市场主要企业粘胶短纤维销量（2023-2026）&amp;（千吨）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粘胶短纤维主要企业在中国市场占有率（按收入，2023-2026）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2025年粘胶短纤维主要企业在中国市场排名（按收入）&amp;（万元）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中国市场主要企业粘胶短纤维销售收入（2023-2026）&amp;（万元）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全球主要厂商粘胶短纤维总部及产地分布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全球主要厂商成立时间及粘胶短纤维商业化日期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全球主要厂商粘胶短纤维产品类型及应用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2025年全球粘胶短纤维主要厂商市场地位（第一梯队、第二梯队和第三梯队）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全球粘胶短纤维市场投资、并购等现状分析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全球主要地区粘胶短纤维产量增速（CAGR）：（2021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全球主要地区粘胶短纤维产量（2021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全球主要地区粘胶短纤维产量（2021-2026）&amp;（千吨）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全球主要地区粘胶短纤维产量（2027-2032）&amp;（千吨）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全球主要地区粘胶短纤维产量市场份额（2021-2026）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全球主要地区粘胶短纤维产量市场份额（2027-2032）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中国市场粘胶短纤维产量、销量、进出口（2021-2026）&amp;（千吨）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中国市场粘胶短纤维产量、销量、进出口预测（2027-2032）&amp;（千吨）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全球主要地区粘胶短纤维销售收入增速：（2021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全球主要地区粘胶短纤维销售收入（2021-2026）&amp;（万元）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全球主要地区粘胶短纤维销售收入市场份额（2021-2026）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全球主要地区粘胶短纤维收入（2027-2032）&amp;（万元）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全球主要地区粘胶短纤维收入市场份额（2027-2032）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全球主要地区粘胶短纤维销量（千吨）：2021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全球主要地区粘胶短纤维销量（2021-2026）&amp;（千吨）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全球主要地区粘胶短纤维销量市场份额（2021-2026）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全球主要地区粘胶短纤维销量（2027-2032）&amp;（千吨）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全球主要地区粘胶短纤维销量份额（2027-2032）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粘胶短纤维销量（千吨）、收入（万元）、价格（元/吨）及毛利率（2021-2026）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全球不同产品类型粘胶短纤维销量（2021-2026）&amp;（千吨）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全球不同产品类型粘胶短纤维销量市场份额（2021-2026）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全球不同产品类型粘胶短纤维销量预测（2027-2032）&amp;（千吨）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全球市场不同产品类型粘胶短纤维销量市场份额预测（2027-2032）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全球不同产品类型粘胶短纤维收入（2021-2026）&amp;（万元）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全球不同产品类型粘胶短纤维收入市场份额（2021-2026）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全球不同产品类型粘胶短纤维收入预测（2027-2032）&amp;（万元）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全球不同产品类型粘胶短纤维收入市场份额预测（2027-2032）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中国不同产品类型粘胶短纤维销量（2021-2026）&amp;（千吨）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中国不同产品类型粘胶短纤维销量市场份额（2021-2026）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中国不同产品类型粘胶短纤维销量预测（2027-2032）&amp;（千吨）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全球市场不同产品类型粘胶短纤维销量市场份额预测（2027-2032）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中国不同产品类型粘胶短纤维收入（2021-2026）&amp;（万元）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中国不同产品类型粘胶短纤维收入市场份额（2021-2026）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中国不同产品类型粘胶短纤维收入预测（2027-2032）&amp;（万元）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中国不同产品类型粘胶短纤维收入市场份额预测（2027-2032）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全球不同应用粘胶短纤维销量（2021-2026）&amp;（千吨）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全球不同应用粘胶短纤维销量市场份额（2021-2026）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全球不同应用粘胶短纤维销量预测（2027-2032）&amp;（千吨）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全球市场不同应用粘胶短纤维销量市场份额预测（2027-2032）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全球不同应用粘胶短纤维收入（2021-2026）&amp;（万元）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全球不同应用粘胶短纤维收入市场份额（2021-2026）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全球不同应用粘胶短纤维收入预测（2027-2032）&amp;（万元）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全球不同应用粘胶短纤维收入市场份额预测（2027-2032）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中国不同应用粘胶短纤维销量（2021-2026）&amp;（千吨）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中国不同应用粘胶短纤维销量市场份额（2021-2026）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中国不同应用粘胶短纤维销量预测（2027-2032）&amp;（千吨）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中国市场不同应用粘胶短纤维销量市场份额预测（2027-2032）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中国不同应用粘胶短纤维收入（2021-2026）&amp;（万元）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中国不同应用粘胶短纤维收入市场份额（2021-2026）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中国不同应用粘胶短纤维收入预测（2027-2032）&amp;（万元）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中国不同应用粘胶短纤维收入市场份额预测（2027-2032）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粘胶短纤维行业发展趋势</w:t>
      </w:r>
      <w:r>
        <w:rPr>
          <w:rFonts w:hint="eastAsia"/>
        </w:rPr>
        <w:br/>
      </w:r>
      <w:r>
        <w:rPr>
          <w:rFonts w:hint="eastAsia"/>
        </w:rPr>
        <w:t>　　表 161： 粘胶短纤维行业主要驱动因素</w:t>
      </w:r>
      <w:r>
        <w:rPr>
          <w:rFonts w:hint="eastAsia"/>
        </w:rPr>
        <w:br/>
      </w:r>
      <w:r>
        <w:rPr>
          <w:rFonts w:hint="eastAsia"/>
        </w:rPr>
        <w:t>　　表 162： 粘胶短纤维行业供应链分析</w:t>
      </w:r>
      <w:r>
        <w:rPr>
          <w:rFonts w:hint="eastAsia"/>
        </w:rPr>
        <w:br/>
      </w:r>
      <w:r>
        <w:rPr>
          <w:rFonts w:hint="eastAsia"/>
        </w:rPr>
        <w:t>　　表 163： 粘胶短纤维上游原料供应商</w:t>
      </w:r>
      <w:r>
        <w:rPr>
          <w:rFonts w:hint="eastAsia"/>
        </w:rPr>
        <w:br/>
      </w:r>
      <w:r>
        <w:rPr>
          <w:rFonts w:hint="eastAsia"/>
        </w:rPr>
        <w:t>　　表 164： 粘胶短纤维主要地区不同应用客户分析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粘胶短纤维典型经销商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粘胶短纤维产品图片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全球不同产品类型粘胶短纤维销售额2021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全球不同产品类型粘胶短纤维市场份额2025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普通纤维产品图片</w:t>
      </w:r>
      <w:r>
        <w:rPr>
          <w:rFonts w:hint="eastAsia"/>
        </w:rPr>
        <w:br/>
      </w:r>
      <w:r>
        <w:rPr>
          <w:rFonts w:hint="eastAsia"/>
        </w:rPr>
        <w:t>　　图 5： 高湿模量纤维产品图片</w:t>
      </w:r>
      <w:r>
        <w:rPr>
          <w:rFonts w:hint="eastAsia"/>
        </w:rPr>
        <w:br/>
      </w:r>
      <w:r>
        <w:rPr>
          <w:rFonts w:hint="eastAsia"/>
        </w:rPr>
        <w:t>　　图 6： 强力纤维产品图片</w:t>
      </w:r>
      <w:r>
        <w:rPr>
          <w:rFonts w:hint="eastAsia"/>
        </w:rPr>
        <w:br/>
      </w:r>
      <w:r>
        <w:rPr>
          <w:rFonts w:hint="eastAsia"/>
        </w:rPr>
        <w:t>　　图 7： 改性纤维产品图片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全球不同应用粘胶短纤维市场份额2025 &amp; 2032</w:t>
      </w:r>
      <w:r>
        <w:rPr>
          <w:rFonts w:hint="eastAsia"/>
        </w:rPr>
        <w:br/>
      </w:r>
      <w:r>
        <w:rPr>
          <w:rFonts w:hint="eastAsia"/>
        </w:rPr>
        <w:t>　　图 11： 纺纱服装</w:t>
      </w:r>
      <w:r>
        <w:rPr>
          <w:rFonts w:hint="eastAsia"/>
        </w:rPr>
        <w:br/>
      </w:r>
      <w:r>
        <w:rPr>
          <w:rFonts w:hint="eastAsia"/>
        </w:rPr>
        <w:t>　　图 12： 家用纺织品</w:t>
      </w:r>
      <w:r>
        <w:rPr>
          <w:rFonts w:hint="eastAsia"/>
        </w:rPr>
        <w:br/>
      </w:r>
      <w:r>
        <w:rPr>
          <w:rFonts w:hint="eastAsia"/>
        </w:rPr>
        <w:t>　　图 13： 医用纺织品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2025年全球前五大生产商粘胶短纤维市场份额</w:t>
      </w:r>
      <w:r>
        <w:rPr>
          <w:rFonts w:hint="eastAsia"/>
        </w:rPr>
        <w:br/>
      </w:r>
      <w:r>
        <w:rPr>
          <w:rFonts w:hint="eastAsia"/>
        </w:rPr>
        <w:t>　　图 15： 2025年全球粘胶短纤维第一梯队、第二梯队和第三梯队厂商及市场份额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全球粘胶短纤维产能、产量、产能利用率及发展趋势（2021-2032）&amp;（千吨）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全球粘胶短纤维产量、需求量及发展趋势（2021-2032）&amp;（千吨）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全球主要地区粘胶短纤维产量市场份额（2021-2032）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中国粘胶短纤维产能、产量、产能利用率及发展趋势（2021-2032）&amp;（千吨）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中国粘胶短纤维产量、市场需求量及发展趋势（2021-2032）&amp;（千吨）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全球粘胶短纤维市场销售额及增长率：（2021-2032）&amp;（万元）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全球市场粘胶短纤维市场规模：2021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全球市场粘胶短纤维销量及增长率（2021-2032）&amp;（千吨）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全球市场粘胶短纤维价格趋势（2021-2032）&amp;（元/吨）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全球主要地区粘胶短纤维销售收入（2021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全球主要地区粘胶短纤维销售收入市场份额（2021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北美市场粘胶短纤维销量及增长率（2021-2032）&amp;（千吨）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北美市场粘胶短纤维收入及增长率（2021-2032）&amp;（万元）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欧洲市场粘胶短纤维销量及增长率（2021-2032）&amp;（千吨）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欧洲市场粘胶短纤维收入及增长率（2021-2032）&amp;（万元）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中国市场粘胶短纤维销量及增长率（2021-2032）&amp;（千吨）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中国市场粘胶短纤维收入及增长率（2021-2032）&amp;（万元）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日本市场粘胶短纤维销量及增长率（2021-2032）&amp;（千吨）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日本市场粘胶短纤维收入及增长率（2021-2032）&amp;（万元）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东南亚市场粘胶短纤维销量及增长率（2021-2032）&amp;（千吨）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东南亚市场粘胶短纤维收入及增长率（2021-2032）&amp;（万元）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印度市场粘胶短纤维销量及增长率（2021-2032）&amp;（千吨）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印度市场粘胶短纤维收入及增长率（2021-2032）&amp;（万元）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南美市场粘胶短纤维销量及增长率（2021-2032）&amp;（千吨）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南美市场粘胶短纤维收入及增长率（2021-2032）&amp;（万元）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中东市场粘胶短纤维销量及增长率（2021-2032）&amp;（千吨）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中东市场粘胶短纤维收入及增长率（2021-2032）&amp;（万元）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全球不同产品类型粘胶短纤维价格走势（2021-2032）&amp;（元/吨）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全球不同应用粘胶短纤维价格走势（2021-2032）&amp;（元/吨）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粘胶短纤维中国企业SWOT分析</w:t>
      </w:r>
      <w:r>
        <w:rPr>
          <w:rFonts w:hint="eastAsia"/>
        </w:rPr>
        <w:br/>
      </w:r>
      <w:r>
        <w:rPr>
          <w:rFonts w:hint="eastAsia"/>
        </w:rPr>
        <w:t>　　图 46： 粘胶短纤维产业链</w:t>
      </w:r>
      <w:r>
        <w:rPr>
          <w:rFonts w:hint="eastAsia"/>
        </w:rPr>
        <w:br/>
      </w:r>
      <w:r>
        <w:rPr>
          <w:rFonts w:hint="eastAsia"/>
        </w:rPr>
        <w:t>　　图 47： 粘胶短纤维行业采购模式分析</w:t>
      </w:r>
      <w:r>
        <w:rPr>
          <w:rFonts w:hint="eastAsia"/>
        </w:rPr>
        <w:br/>
      </w:r>
      <w:r>
        <w:rPr>
          <w:rFonts w:hint="eastAsia"/>
        </w:rPr>
        <w:t>　　图 48： 粘胶短纤维行业生产模式</w:t>
      </w:r>
      <w:r>
        <w:rPr>
          <w:rFonts w:hint="eastAsia"/>
        </w:rPr>
        <w:br/>
      </w:r>
      <w:r>
        <w:rPr>
          <w:rFonts w:hint="eastAsia"/>
        </w:rPr>
        <w:t>　　图 49： 粘胶短纤维行业销售模式分析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e5e083ab04456" w:history="1">
        <w:r>
          <w:rPr>
            <w:rStyle w:val="Hyperlink"/>
          </w:rPr>
          <w:t>2026-2032年全球与中国粘胶短纤维市场调查研究及前景趋势分析报告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e5e083ab04456" w:history="1">
        <w:r>
          <w:rPr>
            <w:rStyle w:val="Hyperlink"/>
          </w:rPr>
          <w:t>https://www.20087.com/6/81/ZhanJiaoDuanXianWeiShiChangQianJingYuCe.html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赛尔纤维市场将达15亿美元、粘胶短纤维概念、粘胶短纤维是已梳还是未梳的、粘胶短纤维最新价格、唐山三友集团粘胶品种、粘胶短纤维价格走势、粘胶长丝和粘胶短纤的区别、粘胶短纤维的用途、什么是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8c416deb4402" w:history="1">
      <w:r>
        <w:rPr>
          <w:rStyle w:val="Hyperlink"/>
        </w:rPr>
        <w:t>2026-2032年全球与中国粘胶短纤维市场调查研究及前景趋势分析报告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anJiaoDuanXianWeiShiChangQianJingYuCe.html" TargetMode="External" Id="R140e5e083ab0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anJiaoDuanXianWeiShiChangQianJingYuCe.html" TargetMode="External" Id="Rcee28c416deb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2026-01-01T08:20:16Z</dcterms:created>
  <dcterms:modified xsi:type="dcterms:W3CDTF">2026-01-01T09:20:16Z</dcterms:modified>
  <dc:subject>2026-2032年全球与中国粘胶短纤维市场调查研究及前景趋势分析报告</dc:subject>
  <dc:title>2026-2032年全球与中国粘胶短纤维市场调查研究及前景趋势分析报告</dc:title>
  <cp:keywords>2026-2032年全球与中国粘胶短纤维市场调查研究及前景趋势分析报告</cp:keywords>
  <dc:description>2026-2032年全球与中国粘胶短纤维市场调查研究及前景趋势分析报告</dc:description>
</cp:coreProperties>
</file>