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d103586f547c2" w:history="1">
              <w:r>
                <w:rPr>
                  <w:rStyle w:val="Hyperlink"/>
                </w:rPr>
                <w:t>2026-2032年中国丝绸家纺行业研究分析及前景趋势预测报告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d103586f547c2" w:history="1">
              <w:r>
                <w:rPr>
                  <w:rStyle w:val="Hyperlink"/>
                </w:rPr>
                <w:t>2026-2032年中国丝绸家纺行业研究分析及前景趋势预测报告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d103586f547c2" w:history="1">
                <w:r>
                  <w:rPr>
                    <w:rStyle w:val="Hyperlink"/>
                  </w:rPr>
                  <w:t>https://www.20087.com/7/71/SiChouJiaFangQianJing.html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家纺是高端家居纺织品代表，产品涵盖床品、睡衣、眼罩及装饰靠垫等，核心价值在于天然桑蚕丝带来的亲肤性、温湿调节能力与光泽质感。主流品牌强调原料溯源（如6A级生丝）、传统织造工艺（如素绉缎、提花）与非遗技艺传承，同时通过OEKO-TEX认证强化安全背书。市场呈现高端定制与轻奢快反并行格局：奢侈品牌主打手工缝制与限量设计，新兴国潮品牌则以小批量、IP联名切入年轻客群。然而，真丝家纺普遍存在价格高昂、护理复杂（需干洗或手洗）、易勾丝及耐光性差等问题，限制日常高频使用；部分“仿真丝”混纺产品混淆消费者认知，损害品类信誉。此外，桑蚕养殖受气候与病害影响，原料供应稳定性面临挑战。</w:t>
      </w:r>
      <w:r>
        <w:rPr>
          <w:rFonts w:hint="eastAsia"/>
        </w:rPr>
        <w:br/>
      </w:r>
      <w:r>
        <w:rPr>
          <w:rFonts w:hint="eastAsia"/>
        </w:rPr>
        <w:t>　　未来，丝绸家纺将依托材料复合、功能升级与可持续供应链实现价值跃迁。市场调研网指出，丝蛋白与其他天然纤维（如天丝、亚麻）的混纺技术可提升耐用性与机洗适应性，同时保留核心舒适属性。功能性整理如抗菌、防螨、远红外发射将拓展至健康睡眠场景。生物工程方向，重组蛛丝蛋白或微生物发酵丝有望突破天然产量瓶颈，提供性能更优的替代原料。在循环设计上，模块化结构（如可替换枕套内胆）与回收再生体系将降低全生命周期环境影响。文化层面，数字化纹样库与AI图案生成将活化传统花型，推动丝绸家纺从奢侈品向兼具美学、功能与责任的现代生活方式载体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2d103586f547c2" w:history="1">
        <w:r>
          <w:rPr>
            <w:rStyle w:val="Hyperlink"/>
          </w:rPr>
          <w:t>2026-2032年中国丝绸家纺行业研究分析及前景趋势预测报告</w:t>
        </w:r>
      </w:hyperlink>
      <w:r>
        <w:rPr>
          <w:rFonts w:hint="eastAsia"/>
        </w:rPr>
        <w:t>》，2025年丝绸家纺行业市场规模达 亿元，预计2032年市场规模将达 亿元，期间年均复合增长率（CAGR）达 %。报告采用定量与定性相结合的研究方法，系统分析了丝绸家纺行业的市场规模、需求动态及价格变化，并对丝绸家纺产业链各环节进行了全面梳理。报告详细解读了丝绸家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丝绸家纺市场概述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按照不同产品类型，丝绸家纺主要可以分为如下几个类别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中国不同产品类型丝绸家纺增长趋势2021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床上用品</w:t>
      </w:r>
      <w:r>
        <w:rPr>
          <w:rFonts w:hint="eastAsia"/>
        </w:rPr>
        <w:br/>
      </w:r>
      <w:r>
        <w:rPr>
          <w:rFonts w:hint="eastAsia"/>
        </w:rPr>
        <w:t>　　　　1.2.3 窗帘</w:t>
      </w:r>
      <w:r>
        <w:rPr>
          <w:rFonts w:hint="eastAsia"/>
        </w:rPr>
        <w:br/>
      </w:r>
      <w:r>
        <w:rPr>
          <w:rFonts w:hint="eastAsia"/>
        </w:rPr>
        <w:t>　　　　1.2.4 毯子</w:t>
      </w:r>
      <w:r>
        <w:rPr>
          <w:rFonts w:hint="eastAsia"/>
        </w:rPr>
        <w:br/>
      </w:r>
      <w:r>
        <w:rPr>
          <w:rFonts w:hint="eastAsia"/>
        </w:rPr>
        <w:t>　　　　1.2.5 桌布</w:t>
      </w:r>
      <w:r>
        <w:rPr>
          <w:rFonts w:hint="eastAsia"/>
        </w:rPr>
        <w:br/>
      </w:r>
      <w:r>
        <w:rPr>
          <w:rFonts w:hint="eastAsia"/>
        </w:rPr>
        <w:t>　　　　1.2.6 抱枕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从不同应用，丝绸家纺主要包括如下几个方面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中国不同应用丝绸家纺增长趋势2021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中国丝绸家纺发展现状及未来趋势（2021-2032）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中国市场丝绸家纺收入及增长率（2021-2032）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中国市场丝绸家纺销量及增长率（2021-2032）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中国市场主要丝绸家纺厂商分析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中国市场主要厂商丝绸家纺销量及市场占有率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中国市场主要厂商丝绸家纺销量（2021-2026）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中国市场主要厂商丝绸家纺销量市场份额（2021-2026）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中国市场主要厂商丝绸家纺收入及市场占有率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中国市场主要厂商丝绸家纺收入（2021-2026）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中国市场主要厂商丝绸家纺收入市场份额（2021-2026）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2025年中国市场主要厂商丝绸家纺收入排名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中国市场主要厂商丝绸家纺价格（2021-2026）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中国市场主要厂商丝绸家纺总部及产地分布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中国市场主要厂商成立时间及丝绸家纺商业化日期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中国市场主要厂商丝绸家纺产品类型及应用</w:t>
      </w:r>
      <w:r>
        <w:rPr>
          <w:rFonts w:hint="eastAsia"/>
        </w:rPr>
        <w:br/>
      </w:r>
      <w:r>
        <w:rPr>
          <w:rFonts w:hint="eastAsia"/>
        </w:rPr>
        <w:t>　　2.7 丝绸家纺行业集中度、竞争程度分析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丝绸家纺行业集中度分析：2025年中国Top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中国市场丝绸家纺第一梯队、第二梯队和第三梯队厂商（品牌）及2025年市场份额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重点企业（16）在中国市场丝绸家纺销量、收入、价格及毛利率（2021-2026）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不同产品类型丝绸家纺分析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中国市场不同产品类型丝绸家纺销量（2021-2032）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中国市场不同产品类型丝绸家纺销量及市场份额（2021-2026）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中国市场不同产品类型丝绸家纺销量预测（2027-2032）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中国市场不同产品类型丝绸家纺规模（2021-2032）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中国市场不同产品类型丝绸家纺规模及市场份额（2021-2026）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中国市场不同产品类型丝绸家纺规模预测（2027-2032）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中国市场不同产品类型丝绸家纺价格走势（2021-2032）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不同应用丝绸家纺分析</w:t>
      </w:r>
      <w:r>
        <w:rPr>
          <w:rFonts w:hint="eastAsia"/>
        </w:rPr>
        <w:br/>
      </w:r>
      <w:r>
        <w:rPr>
          <w:rFonts w:hint="eastAsia"/>
        </w:rPr>
        <w:t>　　5.1 中国市场不同应用丝绸家纺销量（2021-2032）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中国市场不同应用丝绸家纺销量及市场份额（2021-2026）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中国市场不同应用丝绸家纺销量预测（2027-2032）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中国市场不同应用丝绸家纺规模（2021-2032）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中国市场不同应用丝绸家纺规模及市场份额（2021-2026）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中国市场不同应用丝绸家纺规模预测（2027-2032）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中国市场不同应用丝绸家纺价格走势（2021-2032）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丝绸家纺行业发展分析---发展趋势</w:t>
      </w:r>
      <w:r>
        <w:rPr>
          <w:rFonts w:hint="eastAsia"/>
        </w:rPr>
        <w:br/>
      </w:r>
      <w:r>
        <w:rPr>
          <w:rFonts w:hint="eastAsia"/>
        </w:rPr>
        <w:t>　　6.2 丝绸家纺行业发展分析---厂商壁垒</w:t>
      </w:r>
      <w:r>
        <w:rPr>
          <w:rFonts w:hint="eastAsia"/>
        </w:rPr>
        <w:br/>
      </w:r>
      <w:r>
        <w:rPr>
          <w:rFonts w:hint="eastAsia"/>
        </w:rPr>
        <w:t>　　6.3 丝绸家纺行业发展分析---驱动因素</w:t>
      </w:r>
      <w:r>
        <w:rPr>
          <w:rFonts w:hint="eastAsia"/>
        </w:rPr>
        <w:br/>
      </w:r>
      <w:r>
        <w:rPr>
          <w:rFonts w:hint="eastAsia"/>
        </w:rPr>
        <w:t>　　6.4 丝绸家纺行业发展分析---制约因素</w:t>
      </w:r>
      <w:r>
        <w:rPr>
          <w:rFonts w:hint="eastAsia"/>
        </w:rPr>
        <w:br/>
      </w:r>
      <w:r>
        <w:rPr>
          <w:rFonts w:hint="eastAsia"/>
        </w:rPr>
        <w:t>　　6.5 丝绸家纺中国企业SWOT分析</w:t>
      </w:r>
      <w:r>
        <w:rPr>
          <w:rFonts w:hint="eastAsia"/>
        </w:rPr>
        <w:br/>
      </w:r>
      <w:r>
        <w:rPr>
          <w:rFonts w:hint="eastAsia"/>
        </w:rPr>
        <w:t>　　6.6 丝绸家纺行业发展分析---行业政策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丝绸家纺行业产业链简介</w:t>
      </w:r>
      <w:r>
        <w:rPr>
          <w:rFonts w:hint="eastAsia"/>
        </w:rPr>
        <w:br/>
      </w:r>
      <w:r>
        <w:rPr>
          <w:rFonts w:hint="eastAsia"/>
        </w:rPr>
        <w:t>　　7.2 丝绸家纺产业链分析-上游</w:t>
      </w:r>
      <w:r>
        <w:rPr>
          <w:rFonts w:hint="eastAsia"/>
        </w:rPr>
        <w:br/>
      </w:r>
      <w:r>
        <w:rPr>
          <w:rFonts w:hint="eastAsia"/>
        </w:rPr>
        <w:t>　　7.3 丝绸家纺产业链分析-中游</w:t>
      </w:r>
      <w:r>
        <w:rPr>
          <w:rFonts w:hint="eastAsia"/>
        </w:rPr>
        <w:br/>
      </w:r>
      <w:r>
        <w:rPr>
          <w:rFonts w:hint="eastAsia"/>
        </w:rPr>
        <w:t>　　7.4 丝绸家纺产业链分析-下游</w:t>
      </w:r>
      <w:r>
        <w:rPr>
          <w:rFonts w:hint="eastAsia"/>
        </w:rPr>
        <w:br/>
      </w:r>
      <w:r>
        <w:rPr>
          <w:rFonts w:hint="eastAsia"/>
        </w:rPr>
        <w:t>　　7.5 丝绸家纺行业采购模式</w:t>
      </w:r>
      <w:r>
        <w:rPr>
          <w:rFonts w:hint="eastAsia"/>
        </w:rPr>
        <w:br/>
      </w:r>
      <w:r>
        <w:rPr>
          <w:rFonts w:hint="eastAsia"/>
        </w:rPr>
        <w:t>　　7.6 丝绸家纺行业生产模式</w:t>
      </w:r>
      <w:r>
        <w:rPr>
          <w:rFonts w:hint="eastAsia"/>
        </w:rPr>
        <w:br/>
      </w:r>
      <w:r>
        <w:rPr>
          <w:rFonts w:hint="eastAsia"/>
        </w:rPr>
        <w:t>　　7.7 丝绸家纺行业销售模式及销售渠道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中国本土丝绸家纺产能、产量分析</w:t>
      </w:r>
      <w:r>
        <w:rPr>
          <w:rFonts w:hint="eastAsia"/>
        </w:rPr>
        <w:br/>
      </w:r>
      <w:r>
        <w:rPr>
          <w:rFonts w:hint="eastAsia"/>
        </w:rPr>
        <w:t>　　8.1 中国丝绸家纺供需现状及预测（2021-2032）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中国丝绸家纺产能、产量、产能利用率及发展趋势（2021-2032）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中国丝绸家纺产量、市场需求量及发展趋势（2021-2032）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中国丝绸家纺进出口分析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中国市场丝绸家纺主要进口来源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中国市场丝绸家纺主要出口目的地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不同产品类型丝绸家纺市场规模2021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不同应用丝绸家纺市场规模2021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中国市场主要厂商丝绸家纺销量（2021-2026）&amp;（吨）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中国市场主要厂商丝绸家纺销量市场份额（2021-2026）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中国市场主要厂商丝绸家纺收入（2021-2026）&amp;（万元）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中国市场主要厂商丝绸家纺收入份额（2021-2026）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2025年中国主要生产商丝绸家纺收入排名（万元）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中国市场主要厂商丝绸家纺价格（2021-2026）&amp;（元/吨）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中国市场主要厂商丝绸家纺总部及产地分布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中国市场主要厂商成立时间及丝绸家纺商业化日期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中国市场主要厂商丝绸家纺产品类型及应用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2025年中国市场丝绸家纺主要厂商市场地位（第一梯队、第二梯队和第三梯队）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丝绸家纺市场投资、并购等现状分析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丝绸家纺生产基地、总部、竞争对手及市场地位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丝绸家纺产品规格、参数及市场应用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丝绸家纺销量（吨）、收入（万元）、价格（元/吨）及毛利率（2021-2026）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中国市场不同产品类型丝绸家纺销量（2021-2026）&amp;（吨）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中国市场不同产品类型丝绸家纺销量市场份额（2021-2026）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中国市场不同产品类型丝绸家纺销量预测（2027-2032）&amp;（吨）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中国市场不同产品类型丝绸家纺销量市场份额预测（2027-2032）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中国市场不同产品类型丝绸家纺规模（2021-2026）&amp;（万元）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中国市场不同产品类型丝绸家纺规模市场份额（2021-2026）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中国市场不同产品类型丝绸家纺规模预测（2027-2032）&amp;（万元）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中国市场不同产品类型丝绸家纺规模市场份额预测（2027-2032）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中国市场不同应用丝绸家纺销量（2021-2026）&amp;（吨）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中国市场不同应用丝绸家纺销量市场份额（2021-2026）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中国市场不同应用丝绸家纺销量预测（2027-2032）&amp;（吨）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中国市场不同应用丝绸家纺销量市场份额预测（2027-2032）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中国市场不同应用丝绸家纺规模（2021-2026）&amp;（万元）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中国市场不同应用丝绸家纺规模市场份额（2021-2026）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中国市场不同应用丝绸家纺规模预测（2027-2032）&amp;（万元）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中国市场不同应用丝绸家纺规模市场份额预测（2027-2032）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丝绸家纺行业发展分析---发展趋势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丝绸家纺行业发展分析---厂商壁垒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丝绸家纺行业发展分析---驱动因素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丝绸家纺行业发展分析---制约因素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丝绸家纺行业相关重点政策一览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丝绸家纺行业供应链分析</w:t>
      </w:r>
      <w:r>
        <w:rPr>
          <w:rFonts w:hint="eastAsia"/>
        </w:rPr>
        <w:br/>
      </w:r>
      <w:r>
        <w:rPr>
          <w:rFonts w:hint="eastAsia"/>
        </w:rPr>
        <w:t>　　表 116： 丝绸家纺上游原料供应商</w:t>
      </w:r>
      <w:r>
        <w:rPr>
          <w:rFonts w:hint="eastAsia"/>
        </w:rPr>
        <w:br/>
      </w:r>
      <w:r>
        <w:rPr>
          <w:rFonts w:hint="eastAsia"/>
        </w:rPr>
        <w:t>　　表 117： 丝绸家纺行业主要下游客户</w:t>
      </w:r>
      <w:r>
        <w:rPr>
          <w:rFonts w:hint="eastAsia"/>
        </w:rPr>
        <w:br/>
      </w:r>
      <w:r>
        <w:rPr>
          <w:rFonts w:hint="eastAsia"/>
        </w:rPr>
        <w:t>　　表 118： 丝绸家纺典型经销商</w:t>
      </w:r>
      <w:r>
        <w:rPr>
          <w:rFonts w:hint="eastAsia"/>
        </w:rPr>
        <w:br/>
      </w:r>
      <w:r>
        <w:rPr>
          <w:rFonts w:hint="eastAsia"/>
        </w:rPr>
        <w:t>　　表 119： 中国丝绸家纺产量、销量、进口量及出口量（2021-2026）&amp;（吨）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中国丝绸家纺产量、销量、进口量及出口量预测（2027-2032）&amp;（吨）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中国市场丝绸家纺主要进口来源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中国市场丝绸家纺主要出口目的地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丝绸家纺产品图片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中国不同产品类型丝绸家纺市场规模市场份额2025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床上用品产品图片</w:t>
      </w:r>
      <w:r>
        <w:rPr>
          <w:rFonts w:hint="eastAsia"/>
        </w:rPr>
        <w:br/>
      </w:r>
      <w:r>
        <w:rPr>
          <w:rFonts w:hint="eastAsia"/>
        </w:rPr>
        <w:t>　　图 4： 窗帘产品图片</w:t>
      </w:r>
      <w:r>
        <w:rPr>
          <w:rFonts w:hint="eastAsia"/>
        </w:rPr>
        <w:br/>
      </w:r>
      <w:r>
        <w:rPr>
          <w:rFonts w:hint="eastAsia"/>
        </w:rPr>
        <w:t>　　图 5： 毯子产品图片</w:t>
      </w:r>
      <w:r>
        <w:rPr>
          <w:rFonts w:hint="eastAsia"/>
        </w:rPr>
        <w:br/>
      </w:r>
      <w:r>
        <w:rPr>
          <w:rFonts w:hint="eastAsia"/>
        </w:rPr>
        <w:t>　　图 6： 桌布产品图片</w:t>
      </w:r>
      <w:r>
        <w:rPr>
          <w:rFonts w:hint="eastAsia"/>
        </w:rPr>
        <w:br/>
      </w:r>
      <w:r>
        <w:rPr>
          <w:rFonts w:hint="eastAsia"/>
        </w:rPr>
        <w:t>　　图 7： 抱枕产品图片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中国不同应用丝绸家纺市场份额2025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中国市场丝绸家纺市场规模，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中国市场丝绸家纺收入及增长率（2021-2032）&amp;（万元）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中国市场丝绸家纺销量及增长率（2021-2032）&amp;（吨）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2025年中国市场主要厂商丝绸家纺销量市场份额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2025年中国市场主要厂商丝绸家纺收入市场份额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2025年中国市场前五大厂商丝绸家纺市场份额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2025年中国市场丝绸家纺第一梯队、第二梯队和第三梯队厂商（品牌）及市场份额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中国市场不同产品类型丝绸家纺价格走势（2021-2032）&amp;（元/吨）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中国市场不同应用丝绸家纺价格走势（2021-2032）&amp;（元/吨）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丝绸家纺中国企业SWOT分析</w:t>
      </w:r>
      <w:r>
        <w:rPr>
          <w:rFonts w:hint="eastAsia"/>
        </w:rPr>
        <w:br/>
      </w:r>
      <w:r>
        <w:rPr>
          <w:rFonts w:hint="eastAsia"/>
        </w:rPr>
        <w:t>　　图 22： 丝绸家纺产业链</w:t>
      </w:r>
      <w:r>
        <w:rPr>
          <w:rFonts w:hint="eastAsia"/>
        </w:rPr>
        <w:br/>
      </w:r>
      <w:r>
        <w:rPr>
          <w:rFonts w:hint="eastAsia"/>
        </w:rPr>
        <w:t>　　图 23： 丝绸家纺行业采购模式分析</w:t>
      </w:r>
      <w:r>
        <w:rPr>
          <w:rFonts w:hint="eastAsia"/>
        </w:rPr>
        <w:br/>
      </w:r>
      <w:r>
        <w:rPr>
          <w:rFonts w:hint="eastAsia"/>
        </w:rPr>
        <w:t>　　图 24： 丝绸家纺行业生产模式分析</w:t>
      </w:r>
      <w:r>
        <w:rPr>
          <w:rFonts w:hint="eastAsia"/>
        </w:rPr>
        <w:br/>
      </w:r>
      <w:r>
        <w:rPr>
          <w:rFonts w:hint="eastAsia"/>
        </w:rPr>
        <w:t>　　图 25： 丝绸家纺行业销售模式分析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中国丝绸家纺产能、产量、产能利用率及发展趋势（2021-2032）&amp;（吨）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中国丝绸家纺产量、市场需求量及发展趋势（2021-2032）&amp;（吨）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d103586f547c2" w:history="1">
        <w:r>
          <w:rPr>
            <w:rStyle w:val="Hyperlink"/>
          </w:rPr>
          <w:t>2026-2032年中国丝绸家纺行业研究分析及前景趋势预测报告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d103586f547c2" w:history="1">
        <w:r>
          <w:rPr>
            <w:rStyle w:val="Hyperlink"/>
          </w:rPr>
          <w:t>https://www.20087.com/7/71/SiChouJiaFangQianJing.html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热点：银桑丝绸家纺有限公司、丝绸家纺品牌排行榜、丝绸产品有哪些、丝绸家纺,白色的羽绒服、惠谊家纺和罗莱哪个好、新丝绸家纺、真丝面料十大排名、丝绸家纺起名、晋帛是杂牌子还是名牌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a46e52f104c0d" w:history="1">
      <w:r>
        <w:rPr>
          <w:rStyle w:val="Hyperlink"/>
        </w:rPr>
        <w:t>2026-2032年中国丝绸家纺行业研究分析及前景趋势预测报告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iChouJiaFangQianJing.html" TargetMode="External" Id="R742d103586f5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iChouJiaFangQianJing.html" TargetMode="External" Id="R0fea46e52f10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2026-02-08T04:47:14Z</dcterms:created>
  <dcterms:modified xsi:type="dcterms:W3CDTF">2026-02-08T05:47:14Z</dcterms:modified>
  <dc:subject>2026-2032年中国丝绸家纺行业研究分析及前景趋势预测报告</dc:subject>
  <dc:title>2026-2032年中国丝绸家纺行业研究分析及前景趋势预测报告</dc:title>
  <cp:keywords>2026-2032年中国丝绸家纺行业研究分析及前景趋势预测报告</cp:keywords>
  <dc:description>2026-2032年中国丝绸家纺行业研究分析及前景趋势预测报告</dc:description>
</cp:coreProperties>
</file>