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a70c6434e4c74" w:history="1">
              <w:r>
                <w:rPr>
                  <w:rStyle w:val="Hyperlink"/>
                </w:rPr>
                <w:t>2025-2031年中国无缝运动装行业现状研究分析及发展趋势预测报告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a70c6434e4c74" w:history="1">
              <w:r>
                <w:rPr>
                  <w:rStyle w:val="Hyperlink"/>
                </w:rPr>
                <w:t>2025-2031年中国无缝运动装行业现状研究分析及发展趋势预测报告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a70c6434e4c74" w:history="1">
                <w:r>
                  <w:rPr>
                    <w:rStyle w:val="Hyperlink"/>
                  </w:rPr>
                  <w:t>https://www.20087.com/8/71/WuFengYunDongZhuangHangYeQianJingBaoGao.html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运动装是一种高性能的运动服装，以其优秀的舒适性和透气性而受到运动员和健身爱好者的青睐。近年来，随着纺织技术和材料科学的发展，无缝运动装在舒适度、耐用性方面取得了长足进展。当前市场上，无缝运动装不仅在面料选择、结构设计方面有所提高，而且在成本效益和环保性能方面也实现了突破。此外，随着消费者对高效、安全运动装备的需求增加，无缝运动装的设计更加注重提高其综合性能和减少对皮肤的刺激。</w:t>
      </w:r>
      <w:r>
        <w:rPr>
          <w:rFonts w:hint="eastAsia"/>
        </w:rPr>
        <w:br/>
      </w:r>
      <w:r>
        <w:rPr>
          <w:rFonts w:hint="eastAsia"/>
        </w:rPr>
        <w:t>　　未来，无缝运动装的发展将更加注重技术创新和可持续性。一方面，随着新材料和制造技术的进步，无缝运动装将更加注重提高其舒适度和耐用性，以适应更多高性能应用的需求。另一方面，随着对可持续发展的要求提高，无缝运动装将更加注重采用环保型材料和生产工艺，减少对环境的影响。此外，随着对个性化和定制化需求的增加，无缝运动装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a70c6434e4c74" w:history="1">
        <w:r>
          <w:rPr>
            <w:rStyle w:val="Hyperlink"/>
          </w:rPr>
          <w:t>2025-2031年中国无缝运动装行业现状研究分析及发展趋势预测报告</w:t>
        </w:r>
      </w:hyperlink>
      <w:r>
        <w:rPr>
          <w:rFonts w:hint="eastAsia"/>
        </w:rPr>
        <w:t>》基于多年监测调研数据，结合无缝运动装行业现状与发展前景，全面分析了无缝运动装市场需求、市场规模、产业链构成、价格机制以及无缝运动装细分市场特性。无缝运动装报告客观评估了市场前景，预测了发展趋势，深入分析了品牌竞争、市场集中度及无缝运动装重点企业运营状况。同时，无缝运动装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中国无缝运动装行业发展环境</w:t>
      </w:r>
      <w:r>
        <w:rPr>
          <w:rFonts w:hint="eastAsia"/>
        </w:rPr>
        <w:br/>
      </w:r>
      <w:r>
        <w:rPr>
          <w:rFonts w:hint="eastAsia"/>
        </w:rPr>
        <w:t>　　第一节 无缝运动装行业及属性分析</w:t>
      </w:r>
      <w:r>
        <w:rPr>
          <w:rFonts w:hint="eastAsia"/>
        </w:rPr>
        <w:br/>
      </w:r>
      <w:r>
        <w:rPr>
          <w:rFonts w:hint="eastAsia"/>
        </w:rPr>
        <w:t>　　　　一、无缝运动装行业定义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四、无缝运动装行业周期属性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无缝运动装行业政策发展环境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二、无缝运动装产业发展规划</w:t>
      </w:r>
      <w:r>
        <w:rPr>
          <w:rFonts w:hint="eastAsia"/>
        </w:rPr>
        <w:br/>
      </w:r>
      <w:r>
        <w:rPr>
          <w:rFonts w:hint="eastAsia"/>
        </w:rPr>
        <w:t>　　　　三、无缝运动装行业标准政策</w:t>
      </w:r>
      <w:r>
        <w:rPr>
          <w:rFonts w:hint="eastAsia"/>
        </w:rPr>
        <w:br/>
      </w:r>
      <w:r>
        <w:rPr>
          <w:rFonts w:hint="eastAsia"/>
        </w:rPr>
        <w:t>　　　　四、无缝运动装市场应用政策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中国无缝运动装行业发展分析</w:t>
      </w:r>
      <w:r>
        <w:rPr>
          <w:rFonts w:hint="eastAsia"/>
        </w:rPr>
        <w:br/>
      </w:r>
      <w:r>
        <w:rPr>
          <w:rFonts w:hint="eastAsia"/>
        </w:rPr>
        <w:t>　　第一节 中国无缝运动装行业的发展概况</w:t>
      </w:r>
      <w:r>
        <w:rPr>
          <w:rFonts w:hint="eastAsia"/>
        </w:rPr>
        <w:br/>
      </w:r>
      <w:r>
        <w:rPr>
          <w:rFonts w:hint="eastAsia"/>
        </w:rPr>
        <w:t>　　　　一、无缝运动装行业对国民经济和社会发展的贡献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二、2025年中国无缝运动装行业政策环境综述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2019-2024年中国无缝运动装行业的发展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一、2019-2024年中国无缝运动装行业的运行分析</w:t>
      </w:r>
      <w:r>
        <w:rPr>
          <w:rFonts w:hint="eastAsia"/>
        </w:rPr>
        <w:br/>
      </w:r>
      <w:r>
        <w:rPr>
          <w:rFonts w:hint="eastAsia"/>
        </w:rPr>
        <w:t>　　　　二、2025年无缝运动装行业经济运行分析</w:t>
      </w:r>
      <w:r>
        <w:rPr>
          <w:rFonts w:hint="eastAsia"/>
        </w:rPr>
        <w:br/>
      </w:r>
      <w:r>
        <w:rPr>
          <w:rFonts w:hint="eastAsia"/>
        </w:rPr>
        <w:t>　　第三节 中国无缝运动装行业发展存在的问题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一、中国无缝运动装行业供需值得关注的问题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二、无缝运动装行业发展亟需解决的问题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三、无缝运动装工业的应急机制需要加强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四、无缝运动装企业经营困境分析</w:t>
      </w:r>
      <w:r>
        <w:rPr>
          <w:rFonts w:hint="eastAsia"/>
        </w:rPr>
        <w:br/>
      </w:r>
      <w:r>
        <w:rPr>
          <w:rFonts w:hint="eastAsia"/>
        </w:rPr>
        <w:t>　　第四节 中国无缝运动装行业的发展对策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中国无缝运动装行业经济运行分析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2019-2024年中国无缝运动装行业经济规模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一、2019-2024年无缝运动装行业企业数量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二、2019-2024年无缝运动装行业资产规模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三、2019-2024年无缝运动装行业收入规模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四、2019-2024年无缝运动装行业产值规模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五、2019-2024年无缝运动装行业利润规模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2019-2024年中国无缝运动装行业区域结构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2019-2024年中国无缝运动装行业规模结构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2019-2024年中国无缝运动装行业控股结构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中国无缝运动装行业重点区域市场发展分析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一、2019-2024年无缝运动装行业发展环境分析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二、2019-2024年无缝运动装市场供需现状分析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三、2019-2024年无缝运动装行业发展现状分析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四、2025-2031年无缝运动装行业发展前景预测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五、2025-2031年无缝运动装行业投资风险预测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一、2019-2024年无缝运动装行业发展环境分析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二、2019-2024年无缝运动装市场供需现状分析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三、2019-2024年无缝运动装行业发展现状分析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四、2025-2031年无缝运动装行业发展前景预测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五、2025-2031年无缝运动装行业投资风险预测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一、2019-2024年无缝运动装行业发展环境分析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二、2019-2024年无缝运动装市场供需现状分析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三、2019-2024年无缝运动装行业发展现状分析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四、2025-2031年无缝运动装行业发展前景预测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五、2025-2031年无缝运动装行业投资风险预测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一、2019-2024年无缝运动装行业发展环境分析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二、2019-2024年无缝运动装市场供需现状分析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三、2019-2024年无缝运动装行业发展现状分析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四、2025-2031年无缝运动装行业发展前景预测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五、2025-2031年无缝运动装行业投资风险预测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中国无缝运动装行业盈利现状</w:t>
      </w:r>
      <w:r>
        <w:rPr>
          <w:rFonts w:hint="eastAsia"/>
        </w:rPr>
        <w:br/>
      </w:r>
      <w:r>
        <w:rPr>
          <w:rFonts w:hint="eastAsia"/>
        </w:rPr>
        <w:t>　　第一节 中国无缝运动装行业整体运行指标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一、2019-2024年无缝运动装行业偿债能力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二、2019-2024年无缝运动装行业发展能力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三、2019-2024年无缝运动装行业经营能力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四、2019-2024年无缝运动装行业盈利能力</w:t>
      </w:r>
      <w:r>
        <w:rPr>
          <w:rFonts w:hint="eastAsia"/>
        </w:rPr>
        <w:br/>
      </w:r>
      <w:r>
        <w:rPr>
          <w:rFonts w:hint="eastAsia"/>
        </w:rPr>
        <w:t>　　第二节 中国无缝运动装行业成本分析</w:t>
      </w:r>
      <w:r>
        <w:rPr>
          <w:rFonts w:hint="eastAsia"/>
        </w:rPr>
        <w:br/>
      </w:r>
      <w:r>
        <w:rPr>
          <w:rFonts w:hint="eastAsia"/>
        </w:rPr>
        <w:t>　　第三节 中国无缝运动装行业产销运存分析</w:t>
      </w:r>
      <w:r>
        <w:rPr>
          <w:rFonts w:hint="eastAsia"/>
        </w:rPr>
        <w:br/>
      </w:r>
      <w:r>
        <w:rPr>
          <w:rFonts w:hint="eastAsia"/>
        </w:rPr>
        <w:t>　　第四节 中国无缝运动装行业整体盈利指标</w:t>
      </w:r>
      <w:r>
        <w:rPr>
          <w:rFonts w:hint="eastAsia"/>
        </w:rPr>
        <w:br/>
      </w:r>
      <w:r>
        <w:rPr>
          <w:rFonts w:hint="eastAsia"/>
        </w:rPr>
        <w:t>　　第五节 中国无缝运动装行业盈利结构分析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无缝运动装行业产品市场价格分析与预测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2019-2024年无缝运动装行业产品市场价格回顾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2025年无缝运动装行业产品市场价格现状分析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影响无缝运动装行业产品市场价格因素分析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2025-2031年无缝运动装行业产品市场价格走势预测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中国无缝运动装行业进出口情况分析预测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2019-2024年中国无缝运动装行业进出口情况分析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一、2019-2024年中国无缝运动装行业进口分析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二、2019-2024年中国无缝运动装行业出口分析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2025-2031年中国无缝运动装行业进出口情况预测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一、2025-2031年中国无缝运动装行业进口预测分析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二、2025-2031年中国无缝运动装行业出口预测分析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影响无缝运动装行业进出口变化的主要原因分析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中国无缝运动装行业重点企业竞争力分析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无缝运动装企业（一）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第二节 无缝运动装企业（二）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第三节 无缝运动装企业（三）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第四节 无缝运动装企业（四）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t>　　第五节 无缝运动装企业（五）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三、无缝运动装企业经营状况</w:t>
      </w:r>
      <w:r>
        <w:rPr>
          <w:rFonts w:hint="eastAsia"/>
        </w:rPr>
        <w:br/>
      </w:r>
      <w:r>
        <w:rPr>
          <w:rFonts w:hint="eastAsia"/>
        </w:rPr>
        <w:t>　　　　四、无缝运动装企业发展策略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中国无缝运动装行业投资状况分析</w:t>
      </w:r>
      <w:r>
        <w:rPr>
          <w:rFonts w:hint="eastAsia"/>
        </w:rPr>
        <w:br/>
      </w:r>
      <w:r>
        <w:rPr>
          <w:rFonts w:hint="eastAsia"/>
        </w:rPr>
        <w:t>　　第一节 无缝运动装行业投资优劣势分析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无缝运动装行业投资概述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一、2019-2024年无缝运动装行业投资规模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二、2019-2024年无缝运动装行业投资结构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三、2019-2024年无缝运动装行业投资增速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四、2019-2024年无缝运动装行业投资地区</w:t>
      </w:r>
      <w:r>
        <w:rPr>
          <w:rFonts w:hint="eastAsia"/>
        </w:rPr>
        <w:br/>
      </w:r>
      <w:r>
        <w:rPr>
          <w:rFonts w:hint="eastAsia"/>
        </w:rPr>
        <w:t>　　第三节 无缝运动装行业投资机会分析</w:t>
      </w:r>
      <w:r>
        <w:rPr>
          <w:rFonts w:hint="eastAsia"/>
        </w:rPr>
        <w:br/>
      </w:r>
      <w:r>
        <w:rPr>
          <w:rFonts w:hint="eastAsia"/>
        </w:rPr>
        <w:t>　　　　一、无缝运动装行业投资项目分析</w:t>
      </w:r>
      <w:r>
        <w:rPr>
          <w:rFonts w:hint="eastAsia"/>
        </w:rPr>
        <w:br/>
      </w:r>
      <w:r>
        <w:rPr>
          <w:rFonts w:hint="eastAsia"/>
        </w:rPr>
        <w:t>　　　　二、无缝运动装行业细分行业投资机会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五、无缝运动装行业投资新方向</w:t>
      </w:r>
      <w:r>
        <w:rPr>
          <w:rFonts w:hint="eastAsia"/>
        </w:rPr>
        <w:br/>
      </w:r>
      <w:r>
        <w:rPr>
          <w:rFonts w:hint="eastAsia"/>
        </w:rPr>
        <w:t>　　第四节 无缝运动装行业投资前景分析</w:t>
      </w:r>
      <w:r>
        <w:rPr>
          <w:rFonts w:hint="eastAsia"/>
        </w:rPr>
        <w:br/>
      </w:r>
      <w:r>
        <w:rPr>
          <w:rFonts w:hint="eastAsia"/>
        </w:rPr>
        <w:t>　　　　一、无缝运动装行业市场发展前景分析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二、无缝运动装行业市场蕴藏的商机</w:t>
      </w:r>
      <w:r>
        <w:rPr>
          <w:rFonts w:hint="eastAsia"/>
        </w:rPr>
        <w:br/>
      </w:r>
      <w:r>
        <w:rPr>
          <w:rFonts w:hint="eastAsia"/>
        </w:rPr>
        <w:t>　　　　三、无缝运动装行业金融危机下的发展前景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四、2025-2031年无缝运动装行业市场面临的发展商机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中国无缝运动装行业发展趋势与规划建议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中国无缝运动装市场趋势预测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一、2019-2024年中国无缝运动装市场趋势总结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二、2025-2031年中国无缝运动装行业发展趋势分析</w:t>
      </w:r>
      <w:r>
        <w:rPr>
          <w:rFonts w:hint="eastAsia"/>
        </w:rPr>
        <w:br/>
      </w:r>
      <w:r>
        <w:rPr>
          <w:rFonts w:hint="eastAsia"/>
        </w:rPr>
        <w:t>　　第二节 中国无缝运动装市场供给趋势预测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一、2025-2031年无缝运动装行业产品技术趋势分析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二、2025-2031年无缝运动装行业产量预测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三、2025-2031年无缝运动装行业市场供给量预测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中国无缝运动装市场需求趋势预测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一、2025-2031年无缝运动装市场需求热点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二、2025-2031年无缝运动装行业国内消费预测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三、2025-2031年无缝运动装行业国内价格预测</w:t>
      </w:r>
      <w:r>
        <w:rPr>
          <w:rFonts w:hint="eastAsia"/>
        </w:rPr>
        <w:br/>
      </w:r>
      <w:r>
        <w:rPr>
          <w:rFonts w:hint="eastAsia"/>
        </w:rPr>
        <w:t>　　第四节 中国无缝运动装行业发展规划建议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中国无缝运动装行业企业发展策略建议</w:t>
      </w:r>
      <w:r>
        <w:rPr>
          <w:rFonts w:hint="eastAsia"/>
        </w:rPr>
        <w:br/>
      </w:r>
      <w:r>
        <w:rPr>
          <w:rFonts w:hint="eastAsia"/>
        </w:rPr>
        <w:t>　　第一节 无缝运动装市场策略分析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无缝运动装销售策略分析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提高无缝运动装行业企业竞争力的建议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一、提高中国无缝运动装企业核心竞争力的对策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二、无缝运动装企业提升竞争力的主要方向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三、无缝运动装企业核心竞争力的因素及提升途径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四、提高无缝运动装的策略</w:t>
      </w:r>
      <w:r>
        <w:rPr>
          <w:rFonts w:hint="eastAsia"/>
        </w:rPr>
        <w:br/>
      </w:r>
      <w:r>
        <w:rPr>
          <w:rFonts w:hint="eastAsia"/>
        </w:rPr>
        <w:t>　　第四节 中⋅智林⋅对中国无缝运动装品牌的战略思考</w:t>
      </w:r>
      <w:r>
        <w:rPr>
          <w:rFonts w:hint="eastAsia"/>
        </w:rPr>
        <w:br/>
      </w:r>
      <w:r>
        <w:rPr>
          <w:rFonts w:hint="eastAsia"/>
        </w:rPr>
        <w:t>　　　　一、无缝运动装行业实施品牌战略的意义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二、无缝运动装行业企业品牌的现状分析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三、无缝运动装行业企业的品牌战略</w:t>
      </w:r>
      <w:r>
        <w:rPr>
          <w:rFonts w:hint="eastAsia"/>
        </w:rPr>
        <w:br/>
      </w:r>
      <w:r>
        <w:rPr>
          <w:rFonts w:hint="eastAsia"/>
        </w:rPr>
        <w:t>　　　　四、无缝运动装行业品牌战略管理的策略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无缝运动装行业研究结论及建议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a70c6434e4c74" w:history="1">
        <w:r>
          <w:rPr>
            <w:rStyle w:val="Hyperlink"/>
          </w:rPr>
          <w:t>2025-2031年中国无缝运动装行业现状研究分析及发展趋势预测报告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a70c6434e4c74" w:history="1">
        <w:r>
          <w:rPr>
            <w:rStyle w:val="Hyperlink"/>
          </w:rPr>
          <w:t>https://www.20087.com/8/71/WuFengYunDongZhuangHangYeQianJingBaoGao.html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热点：无缝搭配、无缝运行、无缝套装、无缝运动文胸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c0ed517ab4e7e" w:history="1">
      <w:r>
        <w:rPr>
          <w:rStyle w:val="Hyperlink"/>
        </w:rPr>
        <w:t>2025-2031年中国无缝运动装行业现状研究分析及发展趋势预测报告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WuFengYunDongZhuangHangYeQianJingBaoGao.html" TargetMode="External" Id="R9eea70c6434e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WuFengYunDongZhuangHangYeQianJingBaoGao.html" TargetMode="External" Id="R6edc0ed517ab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2024-12-25T07:37:00Z</dcterms:created>
  <dcterms:modified xsi:type="dcterms:W3CDTF">2024-12-25T08:37:00Z</dcterms:modified>
  <dc:subject>2025-2031年中国无缝运动装行业现状研究分析及发展趋势预测报告</dc:subject>
  <dc:title>2025-2031年中国无缝运动装行业现状研究分析及发展趋势预测报告</dc:title>
  <cp:keywords>2025-2031年中国无缝运动装行业现状研究分析及发展趋势预测报告</cp:keywords>
  <dc:description>2025-2031年中国无缝运动装行业现状研究分析及发展趋势预测报告</dc:description>
</cp:coreProperties>
</file>