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962b8b5b3462d" w:history="1">
              <w:r>
                <w:rPr>
                  <w:rStyle w:val="Hyperlink"/>
                </w:rPr>
                <w:t>2026-2032年中国纳米服装行业发展研究与前景趋势分析报告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962b8b5b3462d" w:history="1">
              <w:r>
                <w:rPr>
                  <w:rStyle w:val="Hyperlink"/>
                </w:rPr>
                <w:t>2026-2032年中国纳米服装行业发展研究与前景趋势分析报告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962b8b5b3462d" w:history="1">
                <w:r>
                  <w:rPr>
                    <w:rStyle w:val="Hyperlink"/>
                  </w:rPr>
                  <w:t>https://www.20087.com/8/21/NaMiFuZhuangShiChangXianZhuangHeQianJing.html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服装是采用纳米技术处理面料，使其具备防水、防污、抗菌、抗紫外线、透气等特殊功能的纺织品，广泛应用于户外运动、职业防护、军用装备、日常穿着等领域。目前，部分品牌已在羽绒服、衬衫、运动裤等产品中应用纳米涂层或纳米纤维技术，提升了服装的功能性与耐用性。然而，行业内仍存在技术成熟度不一、实际功效存疑、成本较高、洗涤后性能衰减等问题，影响消费者的购买信心。此外，纳米材料的安全性评估体系尚未完全建立，公众对其潜在健康风险存在一定担忧。</w:t>
      </w:r>
      <w:r>
        <w:rPr>
          <w:rFonts w:hint="eastAsia"/>
        </w:rPr>
        <w:br/>
      </w:r>
      <w:r>
        <w:rPr>
          <w:rFonts w:hint="eastAsia"/>
        </w:rPr>
        <w:t>　　未来，纳米服装将向多功能集成、绿色环保、智能响应方向发展。市场调研网认为，纳米复合材料的应用将使服装具备温控调节、湿度感应、自清洁等特性，进一步拓展其在极端环境中的适用范围。生物可降解纳米纤维与植物提取物结合，将推动环保型纳米服装的研发，减少对石化原料的依赖。同时，纳米传感器与柔性电子元件的融合，将催生具备健康监测、运动反馈等功能的智能服装，开启穿戴科技新纪元。政策层面或将加强对纳米材料安全性的监管与标准制定，推动行业健康发展。纳米服装作为功能性纺织品的前沿方向，将在科技与时尚交汇中迎来更广阔的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6962b8b5b3462d" w:history="1">
        <w:r>
          <w:rPr>
            <w:rStyle w:val="Hyperlink"/>
          </w:rPr>
          <w:t>2026-2032年中国纳米服装行业发展研究与前景趋势分析报告</w:t>
        </w:r>
      </w:hyperlink>
      <w:r>
        <w:rPr>
          <w:rFonts w:hint="eastAsia"/>
        </w:rPr>
        <w:t>》，2025年纳米服装行业市场规模达 亿元，预计2032年市场规模将达 亿元，期间年均复合增长率（CAGR）达 %。报告基于国家统计局及相关行业协会的详实数据，采用多维度的研究方法，系统分析了纳米服装行业的发展现状。报告客观呈现了当前纳米服装市场规模、主要企业的竞争格局以及行业技术发展水平，通过分析纳米服装产业链结构和市场供需关系，评估了纳米服装行业面临的机遇与潜在风险。结合宏观经济环境变化，报告对纳米服装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纳米服装行业发展概述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一、纳米服装行业定义及分类</w:t>
      </w:r>
      <w:r>
        <w:rPr>
          <w:rFonts w:hint="eastAsia"/>
        </w:rPr>
        <w:br/>
      </w:r>
      <w:r>
        <w:rPr>
          <w:rFonts w:hint="eastAsia"/>
        </w:rPr>
        <w:t>　　　　二、纳米服装行业经济特性</w:t>
      </w:r>
      <w:r>
        <w:rPr>
          <w:rFonts w:hint="eastAsia"/>
        </w:rPr>
        <w:br/>
      </w:r>
      <w:r>
        <w:rPr>
          <w:rFonts w:hint="eastAsia"/>
        </w:rPr>
        <w:t>　　　　三、纳米服装行业产业链简介</w:t>
      </w:r>
      <w:r>
        <w:rPr>
          <w:rFonts w:hint="eastAsia"/>
        </w:rPr>
        <w:br/>
      </w:r>
      <w:r>
        <w:rPr>
          <w:rFonts w:hint="eastAsia"/>
        </w:rPr>
        <w:t>　　第二节 纳米服装行业发展成熟度</w:t>
      </w:r>
      <w:r>
        <w:rPr>
          <w:rFonts w:hint="eastAsia"/>
        </w:rPr>
        <w:br/>
      </w:r>
      <w:r>
        <w:rPr>
          <w:rFonts w:hint="eastAsia"/>
        </w:rPr>
        <w:t>　　　　一、纳米服装行业发展周期分析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纳米服装行业相关产业动态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纳米服装行业发展环境分析</w:t>
      </w:r>
      <w:r>
        <w:rPr>
          <w:rFonts w:hint="eastAsia"/>
        </w:rPr>
        <w:br/>
      </w:r>
      <w:r>
        <w:rPr>
          <w:rFonts w:hint="eastAsia"/>
        </w:rPr>
        <w:t>　　第一节 纳米服装行业环境分析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纳米服装行业相关政策、法规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2025-2026年纳米服装行业技术发展现状及趋势分析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中国纳米服装市场发展调研</w:t>
      </w:r>
      <w:r>
        <w:rPr>
          <w:rFonts w:hint="eastAsia"/>
        </w:rPr>
        <w:br/>
      </w:r>
      <w:r>
        <w:rPr>
          <w:rFonts w:hint="eastAsia"/>
        </w:rPr>
        <w:t>　　第一节 纳米服装市场现状分析及预测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一、2020-2025年中国纳米服装市场规模分析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二、2026-2032年中国纳米服装市场规模预测</w:t>
      </w:r>
      <w:r>
        <w:rPr>
          <w:rFonts w:hint="eastAsia"/>
        </w:rPr>
        <w:br/>
      </w:r>
      <w:r>
        <w:rPr>
          <w:rFonts w:hint="eastAsia"/>
        </w:rPr>
        <w:t>　　第二节 纳米服装行业产能情况分析及预测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一、2020-2025年中国纳米服装行业产能分析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二、2026-2032年中国纳米服装行业产能预测</w:t>
      </w:r>
      <w:r>
        <w:rPr>
          <w:rFonts w:hint="eastAsia"/>
        </w:rPr>
        <w:br/>
      </w:r>
      <w:r>
        <w:rPr>
          <w:rFonts w:hint="eastAsia"/>
        </w:rPr>
        <w:t>　　第三节 纳米服装行业产量情况分析及预测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二、2026-2032年中国纳米服装行业产量预测分析</w:t>
      </w:r>
      <w:r>
        <w:rPr>
          <w:rFonts w:hint="eastAsia"/>
        </w:rPr>
        <w:br/>
      </w:r>
      <w:r>
        <w:rPr>
          <w:rFonts w:hint="eastAsia"/>
        </w:rPr>
        <w:t>　　第四节 纳米服装市场需求分析及预测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一、2020-2025年中国纳米服装市场需求分析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二、2026-2032年中国纳米服装市场需求预测</w:t>
      </w:r>
      <w:r>
        <w:rPr>
          <w:rFonts w:hint="eastAsia"/>
        </w:rPr>
        <w:br/>
      </w:r>
      <w:r>
        <w:rPr>
          <w:rFonts w:hint="eastAsia"/>
        </w:rPr>
        <w:t>　　第五节 纳米服装进出口数据分析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一、2020-2025年中国纳米服装进出口数据分析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二、2026-2032年国内纳米服装进出口情况预测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2020-2025年中国纳米服装行业总体发展状况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中国纳米服装行业规模情况分析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一、纳米服装行业单位规模情况分析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二、纳米服装行业人员规模状况分析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三、纳米服装行业资产规模状况分析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四、纳米服装行业市场规模状况分析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五、纳米服装行业敏感性分析</w:t>
      </w:r>
      <w:r>
        <w:rPr>
          <w:rFonts w:hint="eastAsia"/>
        </w:rPr>
        <w:br/>
      </w:r>
      <w:r>
        <w:rPr>
          <w:rFonts w:hint="eastAsia"/>
        </w:rPr>
        <w:t>　　第二节 中国纳米服装行业财务能力分析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中国纳米服装行业重点区域发展分析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一、中国纳米服装行业重点区域市场结构变化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二、重点地区（一）纳米服装行业发展分析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三、重点地区（二）纳米服装行业发展分析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四、重点地区（三）纳米服装行业发展分析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五、重点地区（四）纳米服装行业发展分析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六、重点地区（五）纳米服装行业发展分析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纳米服装行业产品价格分析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三、主要纳米服装品牌产品价位分析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五、价格在纳米服装行业竞争中的重要性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2026年中国纳米服装行业上下游行业发展分析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纳米服装上游行业分析</w:t>
      </w:r>
      <w:r>
        <w:rPr>
          <w:rFonts w:hint="eastAsia"/>
        </w:rPr>
        <w:br/>
      </w:r>
      <w:r>
        <w:rPr>
          <w:rFonts w:hint="eastAsia"/>
        </w:rPr>
        <w:t>　　　　一、纳米服装产品成本构成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四、上游供给对纳米服装行业的影响</w:t>
      </w:r>
      <w:r>
        <w:rPr>
          <w:rFonts w:hint="eastAsia"/>
        </w:rPr>
        <w:br/>
      </w:r>
      <w:r>
        <w:rPr>
          <w:rFonts w:hint="eastAsia"/>
        </w:rPr>
        <w:t>　　第二节 纳米服装下游行业分析</w:t>
      </w:r>
      <w:r>
        <w:rPr>
          <w:rFonts w:hint="eastAsia"/>
        </w:rPr>
        <w:br/>
      </w:r>
      <w:r>
        <w:rPr>
          <w:rFonts w:hint="eastAsia"/>
        </w:rPr>
        <w:t>　　　　一、纳米服装下游行业分布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四、下游需求对纳米服装行业的影响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2026年中国纳米服装产业市场竞争格局分析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2026年中国纳米服装产业竞争现状分析</w:t>
      </w:r>
      <w:r>
        <w:rPr>
          <w:rFonts w:hint="eastAsia"/>
        </w:rPr>
        <w:br/>
      </w:r>
      <w:r>
        <w:rPr>
          <w:rFonts w:hint="eastAsia"/>
        </w:rPr>
        <w:t>　　　　一、纳米服装竞争力分析</w:t>
      </w:r>
      <w:r>
        <w:rPr>
          <w:rFonts w:hint="eastAsia"/>
        </w:rPr>
        <w:br/>
      </w:r>
      <w:r>
        <w:rPr>
          <w:rFonts w:hint="eastAsia"/>
        </w:rPr>
        <w:t>　　　　二、纳米服装技术竞争分析</w:t>
      </w:r>
      <w:r>
        <w:rPr>
          <w:rFonts w:hint="eastAsia"/>
        </w:rPr>
        <w:br/>
      </w:r>
      <w:r>
        <w:rPr>
          <w:rFonts w:hint="eastAsia"/>
        </w:rPr>
        <w:t>　　　　三、纳米服装价格竞争分析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2026年中国纳米服装产业集中度分析</w:t>
      </w:r>
      <w:r>
        <w:rPr>
          <w:rFonts w:hint="eastAsia"/>
        </w:rPr>
        <w:br/>
      </w:r>
      <w:r>
        <w:rPr>
          <w:rFonts w:hint="eastAsia"/>
        </w:rPr>
        <w:t>　　　　一、纳米服装市场集中度分析</w:t>
      </w:r>
      <w:r>
        <w:rPr>
          <w:rFonts w:hint="eastAsia"/>
        </w:rPr>
        <w:br/>
      </w:r>
      <w:r>
        <w:rPr>
          <w:rFonts w:hint="eastAsia"/>
        </w:rPr>
        <w:t>　　　　二、纳米服装企业集中度分析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2026-2032年提高纳米服装企业竞争力的策略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纳米服装行业投资风险预警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2026年影响纳米服装行业发展的主要因素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一、影响纳米服装行业运行的有利因素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二、影响纳米服装行业运行的稳定因素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三、影响纳米服装行业运行的不利因素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四、我国纳米服装行业发展面临的挑战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五、我国纳米服装行业发展面临的机遇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对纳米服装行业投资风险预警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一、2026-2032年纳米服装行业市场风险及控制策略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二、2026-2032年纳米服装行业政策风险及控制策略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三、2026-2032年纳米服装行业经营风险及控制策略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四、2026-2032年纳米服装同业竞争风险及控制策略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五、2026-2032年纳米服装行业其他风险及控制策略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纳米服装行业发展趋势与投资规划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2026-2032年纳米服装市场发展潜力分析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2026-2032年纳米服装行业发展趋势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2026-2032年纳米服装行业投资前景研究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[中~智~林~]对我国纳米服装品牌的战略思考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二、纳米服装实施品牌战略的意义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四、我国纳米服装企业的品牌战略</w:t>
      </w:r>
      <w:r>
        <w:rPr>
          <w:rFonts w:hint="eastAsia"/>
        </w:rPr>
        <w:br/>
      </w:r>
      <w:r>
        <w:rPr>
          <w:rFonts w:hint="eastAsia"/>
        </w:rPr>
        <w:t>　　　　五、纳米服装品牌战略管理的策略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纳米服装行业类别</w:t>
      </w:r>
      <w:r>
        <w:rPr>
          <w:rFonts w:hint="eastAsia"/>
        </w:rPr>
        <w:br/>
      </w:r>
      <w:r>
        <w:rPr>
          <w:rFonts w:hint="eastAsia"/>
        </w:rPr>
        <w:t>　　图表 纳米服装行业产业链调研</w:t>
      </w:r>
      <w:r>
        <w:rPr>
          <w:rFonts w:hint="eastAsia"/>
        </w:rPr>
        <w:br/>
      </w:r>
      <w:r>
        <w:rPr>
          <w:rFonts w:hint="eastAsia"/>
        </w:rPr>
        <w:t>　　图表 纳米服装行业现状</w:t>
      </w:r>
      <w:r>
        <w:rPr>
          <w:rFonts w:hint="eastAsia"/>
        </w:rPr>
        <w:br/>
      </w:r>
      <w:r>
        <w:rPr>
          <w:rFonts w:hint="eastAsia"/>
        </w:rPr>
        <w:t>　　图表 纳米服装行业标准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2020-2025年中国纳米服装行业市场规模</w:t>
      </w:r>
      <w:r>
        <w:rPr>
          <w:rFonts w:hint="eastAsia"/>
        </w:rPr>
        <w:br/>
      </w:r>
      <w:r>
        <w:rPr>
          <w:rFonts w:hint="eastAsia"/>
        </w:rPr>
        <w:t>　　图表 2026年中国纳米服装行业产能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2020-2025年中国纳米服装行业产量统计</w:t>
      </w:r>
      <w:r>
        <w:rPr>
          <w:rFonts w:hint="eastAsia"/>
        </w:rPr>
        <w:br/>
      </w:r>
      <w:r>
        <w:rPr>
          <w:rFonts w:hint="eastAsia"/>
        </w:rPr>
        <w:t>　　图表 纳米服装行业动态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2020-2025年中国纳米服装市场需求量</w:t>
      </w:r>
      <w:r>
        <w:rPr>
          <w:rFonts w:hint="eastAsia"/>
        </w:rPr>
        <w:br/>
      </w:r>
      <w:r>
        <w:rPr>
          <w:rFonts w:hint="eastAsia"/>
        </w:rPr>
        <w:t>　　图表 2026年中国纳米服装行业需求区域调研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2020-2025年中国纳米服装行情</w:t>
      </w:r>
      <w:r>
        <w:rPr>
          <w:rFonts w:hint="eastAsia"/>
        </w:rPr>
        <w:br/>
      </w:r>
      <w:r>
        <w:rPr>
          <w:rFonts w:hint="eastAsia"/>
        </w:rPr>
        <w:t>　　图表 2020-2025年中国纳米服装价格走势图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2020-2025年中国纳米服装行业销售收入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2020-2025年中国纳米服装行业盈利情况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2020-2025年中国纳米服装行业利润总额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2020-2025年中国纳米服装进口统计</w:t>
      </w:r>
      <w:r>
        <w:rPr>
          <w:rFonts w:hint="eastAsia"/>
        </w:rPr>
        <w:br/>
      </w:r>
      <w:r>
        <w:rPr>
          <w:rFonts w:hint="eastAsia"/>
        </w:rPr>
        <w:t>　　图表 2020-2025年中国纳米服装出口统计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**地区纳米服装市场规模</w:t>
      </w:r>
      <w:r>
        <w:rPr>
          <w:rFonts w:hint="eastAsia"/>
        </w:rPr>
        <w:br/>
      </w:r>
      <w:r>
        <w:rPr>
          <w:rFonts w:hint="eastAsia"/>
        </w:rPr>
        <w:t>　　图表 **地区纳米服装行业市场需求</w:t>
      </w:r>
      <w:r>
        <w:rPr>
          <w:rFonts w:hint="eastAsia"/>
        </w:rPr>
        <w:br/>
      </w:r>
      <w:r>
        <w:rPr>
          <w:rFonts w:hint="eastAsia"/>
        </w:rPr>
        <w:t>　　图表 **地区纳米服装市场调研</w:t>
      </w:r>
      <w:r>
        <w:rPr>
          <w:rFonts w:hint="eastAsia"/>
        </w:rPr>
        <w:br/>
      </w:r>
      <w:r>
        <w:rPr>
          <w:rFonts w:hint="eastAsia"/>
        </w:rPr>
        <w:t>　　图表 **地区纳米服装行业市场需求分析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**地区纳米服装市场规模</w:t>
      </w:r>
      <w:r>
        <w:rPr>
          <w:rFonts w:hint="eastAsia"/>
        </w:rPr>
        <w:br/>
      </w:r>
      <w:r>
        <w:rPr>
          <w:rFonts w:hint="eastAsia"/>
        </w:rPr>
        <w:t>　　图表 **地区纳米服装行业市场需求</w:t>
      </w:r>
      <w:r>
        <w:rPr>
          <w:rFonts w:hint="eastAsia"/>
        </w:rPr>
        <w:br/>
      </w:r>
      <w:r>
        <w:rPr>
          <w:rFonts w:hint="eastAsia"/>
        </w:rPr>
        <w:t>　　图表 **地区纳米服装市场调研</w:t>
      </w:r>
      <w:r>
        <w:rPr>
          <w:rFonts w:hint="eastAsia"/>
        </w:rPr>
        <w:br/>
      </w:r>
      <w:r>
        <w:rPr>
          <w:rFonts w:hint="eastAsia"/>
        </w:rPr>
        <w:t>　　图表 **地区纳米服装行业市场需求分析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纳米服装行业竞争对手分析</w:t>
      </w:r>
      <w:r>
        <w:rPr>
          <w:rFonts w:hint="eastAsia"/>
        </w:rPr>
        <w:br/>
      </w:r>
      <w:r>
        <w:rPr>
          <w:rFonts w:hint="eastAsia"/>
        </w:rPr>
        <w:t>　　图表 纳米服装重点企业（一）基本信息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2026-2032年中国纳米服装行业市场规模预测</w:t>
      </w:r>
      <w:r>
        <w:rPr>
          <w:rFonts w:hint="eastAsia"/>
        </w:rPr>
        <w:br/>
      </w:r>
      <w:r>
        <w:rPr>
          <w:rFonts w:hint="eastAsia"/>
        </w:rPr>
        <w:t>　　图表 纳米服装行业准入条件</w:t>
      </w:r>
      <w:r>
        <w:rPr>
          <w:rFonts w:hint="eastAsia"/>
        </w:rPr>
        <w:br/>
      </w:r>
      <w:r>
        <w:rPr>
          <w:rFonts w:hint="eastAsia"/>
        </w:rPr>
        <w:t>　　图表 2026年中国纳米服装市场前景</w:t>
      </w:r>
      <w:r>
        <w:rPr>
          <w:rFonts w:hint="eastAsia"/>
        </w:rPr>
        <w:br/>
      </w:r>
      <w:r>
        <w:rPr>
          <w:rFonts w:hint="eastAsia"/>
        </w:rPr>
        <w:t>　　图表 2026-2032年中国纳米服装行业信息化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2026-2032年中国纳米服装行业风险分析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2026-2032年中国纳米服装行业发展趋势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962b8b5b3462d" w:history="1">
        <w:r>
          <w:rPr>
            <w:rStyle w:val="Hyperlink"/>
          </w:rPr>
          <w:t>2026-2032年中国纳米服装行业发展研究与前景趋势分析报告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962b8b5b3462d" w:history="1">
        <w:r>
          <w:rPr>
            <w:rStyle w:val="Hyperlink"/>
          </w:rPr>
          <w:t>https://www.20087.com/8/21/NaMiFuZhuangShiChangXianZhuangHeQianJing.html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热点：纳米装甲战斗服、纳米服装的优点、纳米衣服的优缺点、纳米服装的价格查询、纳米对人体有害吗、纳米服装有什么作用、纳米涂层是什么意思、纳米服装的特点、纳米面料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40715f228455f" w:history="1">
      <w:r>
        <w:rPr>
          <w:rStyle w:val="Hyperlink"/>
        </w:rPr>
        <w:t>2026-2032年中国纳米服装行业发展研究与前景趋势分析报告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NaMiFuZhuangShiChangXianZhuangHeQianJing.html" TargetMode="External" Id="R296962b8b5b3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NaMiFuZhuangShiChangXianZhuangHeQianJing.html" TargetMode="External" Id="R28b40715f228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2026-05-13T04:36:49Z</dcterms:created>
  <dcterms:modified xsi:type="dcterms:W3CDTF">2026-05-13T05:36:49Z</dcterms:modified>
  <dc:subject>2026-2032年中国纳米服装行业发展研究与前景趋势分析报告</dc:subject>
  <dc:title>2026-2032年中国纳米服装行业发展研究与前景趋势分析报告</dc:title>
  <cp:keywords>2026-2032年中国纳米服装行业发展研究与前景趋势分析报告</cp:keywords>
  <dc:description>2026-2032年中国纳米服装行业发展研究与前景趋势分析报告</dc:description>
</cp:coreProperties>
</file>