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2616aa553420f" w:history="1">
              <w:r>
                <w:rPr>
                  <w:rStyle w:val="Hyperlink"/>
                </w:rPr>
                <w:t>2026-2032年全球与中国体操服行业发展分析及前景趋势报告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2616aa553420f" w:history="1">
              <w:r>
                <w:rPr>
                  <w:rStyle w:val="Hyperlink"/>
                </w:rPr>
                <w:t>2026-2032年全球与中国体操服行业发展分析及前景趋势报告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2616aa553420f" w:history="1">
                <w:r>
                  <w:rPr>
                    <w:rStyle w:val="Hyperlink"/>
                  </w:rPr>
                  <w:t>https://www.20087.com/8/91/TiCaoFuShiChangXianZhuangHeQianJing.html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操服是竞技体育与表演艺术融合的功能性服装，需兼顾高弹性、透气排汗、肌肉支撑与美学表现力，广泛应用于竞技体操、艺术体操及啦啦队赛事。主流产品采用高氨纶含量的锦氨或涤氨针织面料，强调四向拉伸、抗氯（适用于水上项目）、无感缝制及符合FIG（国际体操联合会）着装规范。行业持续提升数码印花精度以实现复杂图案无缝拼接，并推动抗菌、抗紫外线等功能整理。然而，在高强度拉伸下易出现勾丝或透明化、定制化生产周期长、及部分亮片/水钻辅料存在脱落风险方面，仍是运动员安全与赛事合规性的主要关注点。</w:t>
      </w:r>
      <w:r>
        <w:rPr>
          <w:rFonts w:hint="eastAsia"/>
        </w:rPr>
        <w:br/>
      </w:r>
      <w:r>
        <w:rPr>
          <w:rFonts w:hint="eastAsia"/>
        </w:rPr>
        <w:t>　　未来，体操服将向智能织物集成、可持续材料与数字定制方向演进。市场调研网认为，嵌入柔性应变传感器可实时监测动作姿态与肌肉负荷，辅助训练优化；温敏或光致变色纱线实现动态视觉效果。在环保层面，再生海洋塑料（如ECONYL®）与植物染料将替代石油基原料；3D身体扫描+AI打版实现48小时内个性化交付。此外，NFT数字藏品与实体服装绑定，拓展粉丝互动场景。长远看，体操服将从竞技装备升级为运动表现—艺术表达—数字身份三位一体的智能服饰载体，在体育科技融合、绿色时尚浪潮与Z世代消费文化演进中持续释放其功能、美感、可溯源的综合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42616aa553420f" w:history="1">
        <w:r>
          <w:rPr>
            <w:rStyle w:val="Hyperlink"/>
          </w:rPr>
          <w:t>2026-2032年全球与中国体操服行业发展分析及前景趋势报告</w:t>
        </w:r>
      </w:hyperlink>
      <w:r>
        <w:rPr>
          <w:rFonts w:hint="eastAsia"/>
        </w:rPr>
        <w:t>》，2025年体操服行业市场规模达 亿元，预计2032年市场规模将达 亿元，期间年均复合增长率（CAGR）达 %。报告采用定量与定性相结合的研究方法，系统分析了体操服行业的市场规模、需求动态及价格变化，并对体操服产业链各环节进行了全面梳理。报告详细解读了体操服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按产品类型细分，全球体操服市场规模2021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氨纶</w:t>
      </w:r>
      <w:r>
        <w:rPr>
          <w:rFonts w:hint="eastAsia"/>
        </w:rPr>
        <w:br/>
      </w:r>
      <w:r>
        <w:rPr>
          <w:rFonts w:hint="eastAsia"/>
        </w:rPr>
        <w:t>　　　　1.3.3 聚酯纤维</w:t>
      </w:r>
      <w:r>
        <w:rPr>
          <w:rFonts w:hint="eastAsia"/>
        </w:rPr>
        <w:br/>
      </w:r>
      <w:r>
        <w:rPr>
          <w:rFonts w:hint="eastAsia"/>
        </w:rPr>
        <w:t>　　　　1.3.4 绵纶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按应用细分，全球体操服市场规模2021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比赛用</w:t>
      </w:r>
      <w:r>
        <w:rPr>
          <w:rFonts w:hint="eastAsia"/>
        </w:rPr>
        <w:br/>
      </w:r>
      <w:r>
        <w:rPr>
          <w:rFonts w:hint="eastAsia"/>
        </w:rPr>
        <w:t>　　　　1.4.3 训练用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体操服行业发展总体概况</w:t>
      </w:r>
      <w:r>
        <w:rPr>
          <w:rFonts w:hint="eastAsia"/>
        </w:rPr>
        <w:br/>
      </w:r>
      <w:r>
        <w:rPr>
          <w:rFonts w:hint="eastAsia"/>
        </w:rPr>
        <w:t>　　　　1.5.2 体操服行业发展主要特点</w:t>
      </w:r>
      <w:r>
        <w:rPr>
          <w:rFonts w:hint="eastAsia"/>
        </w:rPr>
        <w:br/>
      </w:r>
      <w:r>
        <w:rPr>
          <w:rFonts w:hint="eastAsia"/>
        </w:rPr>
        <w:t>　　　　1.5.3 体操服行业发展影响因素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体操服有利因素</w:t>
      </w:r>
      <w:r>
        <w:rPr>
          <w:rFonts w:hint="eastAsia"/>
        </w:rPr>
        <w:br/>
      </w:r>
      <w:r>
        <w:rPr>
          <w:rFonts w:hint="eastAsia"/>
        </w:rPr>
        <w:t>　　　　1.5.3 .2 体操服不利因素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全球市场，近三年体操服主要企业占有率及排名（按销量）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体操服主要企业在国际市场占有率（按销量，2023-2026）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2025年体操服主要企业在国际市场排名（按销量）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全球市场主要企业体操服销量（2023-2026）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全球市场，近三年体操服主要企业占有率及排名（按收入）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体操服主要企业在国际市场占有率（按收入，2023-2026）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2025年体操服主要企业在国际市场排名（按收入）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全球市场主要企业体操服销售收入（2023-2026）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全球市场主要企业体操服销售价格（2023-2026）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中国市场，近三年体操服主要企业占有率及排名（按销量）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体操服主要企业在中国市场占有率（按销量，2023-2026）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2025年体操服主要企业在中国市场排名（按销量）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中国市场主要企业体操服销量（2023-2026）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中国市场，近三年体操服主要企业占有率及排名（按收入）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体操服主要企业在中国市场占有率（按收入，2023-2026）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2025年体操服主要企业在中国市场排名（按收入）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中国市场主要企业体操服销售收入（2023-2026）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全球主要厂商体操服总部及产地分布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全球主要厂商成立时间及体操服商业化日期</w:t>
      </w:r>
      <w:r>
        <w:rPr>
          <w:rFonts w:hint="eastAsia"/>
        </w:rPr>
        <w:br/>
      </w:r>
      <w:r>
        <w:rPr>
          <w:rFonts w:hint="eastAsia"/>
        </w:rPr>
        <w:t>　　2.8 全球主要厂商体操服产品类型及应用</w:t>
      </w:r>
      <w:r>
        <w:rPr>
          <w:rFonts w:hint="eastAsia"/>
        </w:rPr>
        <w:br/>
      </w:r>
      <w:r>
        <w:rPr>
          <w:rFonts w:hint="eastAsia"/>
        </w:rPr>
        <w:t>　　2.9 体操服行业集中度、竞争程度分析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体操服行业集中度分析：2025年全球Top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全球体操服第一梯队、第二梯队和第三梯队生产商（品牌）及市场份额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全球体操服总体规模分析</w:t>
      </w:r>
      <w:r>
        <w:rPr>
          <w:rFonts w:hint="eastAsia"/>
        </w:rPr>
        <w:br/>
      </w:r>
      <w:r>
        <w:rPr>
          <w:rFonts w:hint="eastAsia"/>
        </w:rPr>
        <w:t>　　3.1 全球体操服供需现状及预测（2021-2032）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全球体操服产能、产量、产能利用率及发展趋势（2021-2032）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全球体操服产量、需求量及发展趋势（2021-2032）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全球主要地区体操服产量及发展趋势（2021-2032）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全球主要地区体操服产量（2021-2026）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全球主要地区体操服产量（2027-2032）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全球主要地区体操服产量市场份额（2021-2032）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中国体操服供需现状及预测（2021-2032）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中国体操服产能、产量、产能利用率及发展趋势（2021-2032）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中国体操服产量、市场需求量及发展趋势（2021-2032）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中国市场体操服进出口（2021-2032）</w:t>
      </w:r>
      <w:r>
        <w:rPr>
          <w:rFonts w:hint="eastAsia"/>
        </w:rPr>
        <w:br/>
      </w:r>
      <w:r>
        <w:rPr>
          <w:rFonts w:hint="eastAsia"/>
        </w:rPr>
        <w:t>　　3.4 全球体操服销量及销售额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全球市场体操服销售额（2021-2032）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全球市场体操服销量（2021-2032）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全球市场体操服价格趋势（2021-2032）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全球体操服主要地区分析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全球主要地区体操服市场规模分析：2021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全球主要地区体操服销售收入及市场份额（2021-2026）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全球主要地区体操服销售收入预测（2027-2032）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全球主要地区体操服销量分析：2021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全球主要地区体操服销量及市场份额（2021-2026）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全球主要地区体操服销量及市场份额预测（2027-2032）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北美市场体操服销量、收入及增长率（2021-2032）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欧洲市场体操服销量、收入及增长率（2021-2032）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中国市场体操服销量、收入及增长率（2021-2032）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日本市场体操服销量、收入及增长率（2021-2032）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东南亚市场体操服销量、收入及增长率（2021-2032）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印度市场体操服销量、收入及增长率（2021-2032）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南美市场体操服销量、收入及增长率（2021-2032）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中东市场体操服销量、收入及增长率（2021-2032）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重点企业（1）基本信息、体操服生产基地、销售区域、竞争对手及市场地位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体操服产品规格、参数及市场应用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体操服销量、收入、价格及毛利率（2021-2026）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重点企业（2）基本信息、体操服生产基地、销售区域、竞争对手及市场地位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体操服产品规格、参数及市场应用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体操服销量、收入、价格及毛利率（2021-2026）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重点企业（3）基本信息、体操服生产基地、销售区域、竞争对手及市场地位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体操服产品规格、参数及市场应用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体操服销量、收入、价格及毛利率（2021-2026）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重点企业（4）基本信息、体操服生产基地、销售区域、竞争对手及市场地位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体操服产品规格、参数及市场应用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体操服销量、收入、价格及毛利率（2021-2026）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重点企业（5）基本信息、体操服生产基地、销售区域、竞争对手及市场地位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体操服产品规格、参数及市场应用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体操服销量、收入、价格及毛利率（2021-2026）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重点企业（6）基本信息、体操服生产基地、销售区域、竞争对手及市场地位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体操服产品规格、参数及市场应用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体操服销量、收入、价格及毛利率（2021-2026）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重点企业（7）基本信息、体操服生产基地、销售区域、竞争对手及市场地位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体操服产品规格、参数及市场应用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体操服销量、收入、价格及毛利率（2021-2026）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重点企业（8）基本信息、体操服生产基地、销售区域、竞争对手及市场地位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体操服产品规格、参数及市场应用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体操服销量、收入、价格及毛利率（2021-2026）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重点企业（9）基本信息、体操服生产基地、销售区域、竞争对手及市场地位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体操服产品规格、参数及市场应用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体操服销量、收入、价格及毛利率（2021-2026）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重点企业（10）基本信息、体操服生产基地、销售区域、竞争对手及市场地位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体操服产品规格、参数及市场应用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体操服销量、收入、价格及毛利率（2021-2026）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重点企业（11）基本信息、体操服生产基地、销售区域、竞争对手及市场地位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体操服产品规格、参数及市场应用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体操服销量、收入、价格及毛利率（2021-2026）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重点企业（12）基本信息、体操服生产基地、销售区域、竞争对手及市场地位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体操服产品规格、参数及市场应用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体操服销量、收入、价格及毛利率（2021-2026）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重点企业（13）基本信息、体操服生产基地、销售区域、竞争对手及市场地位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体操服产品规格、参数及市场应用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体操服销量、收入、价格及毛利率（2021-2026）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重点企业（14）基本信息、体操服生产基地、销售区域、竞争对手及市场地位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体操服产品规格、参数及市场应用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体操服销量、收入、价格及毛利率（2021-2026）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重点企业（15）基本信息、体操服生产基地、销售区域、竞争对手及市场地位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体操服产品规格、参数及市场应用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体操服销量、收入、价格及毛利率（2021-2026）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重点企业（16）基本信息、体操服生产基地、销售区域、竞争对手及市场地位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体操服产品规格、参数及市场应用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体操服销量、收入、价格及毛利率（2021-2026）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重点企业（17）基本信息、体操服生产基地、销售区域、竞争对手及市场地位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体操服产品规格、参数及市场应用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体操服销量、收入、价格及毛利率（2021-2026）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重点企业（18）基本信息、体操服生产基地、销售区域、竞争对手及市场地位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体操服产品规格、参数及市场应用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体操服销量、收入、价格及毛利率（2021-2026）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不同产品类型体操服分析</w:t>
      </w:r>
      <w:r>
        <w:rPr>
          <w:rFonts w:hint="eastAsia"/>
        </w:rPr>
        <w:br/>
      </w:r>
      <w:r>
        <w:rPr>
          <w:rFonts w:hint="eastAsia"/>
        </w:rPr>
        <w:t>　　6.1 全球不同产品类型体操服销量（2021-2032）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全球不同产品类型体操服销量及市场份额（2021-2026）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全球不同产品类型体操服销量预测（2027-2032）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全球不同产品类型体操服收入（2021-2032）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全球不同产品类型体操服收入及市场份额（2021-2026）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全球不同产品类型体操服收入预测（2027-2032）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全球不同产品类型体操服价格走势（2021-2032）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中国不同产品类型体操服销量（2021-2032）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中国不同产品类型体操服销量及市场份额（2021-2026）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中国不同产品类型体操服销量预测（2027-2032）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中国不同产品类型体操服收入（2021-2032）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中国不同产品类型体操服收入及市场份额（2021-2026）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中国不同产品类型体操服收入预测（2027-2032）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不同应用体操服分析</w:t>
      </w:r>
      <w:r>
        <w:rPr>
          <w:rFonts w:hint="eastAsia"/>
        </w:rPr>
        <w:br/>
      </w:r>
      <w:r>
        <w:rPr>
          <w:rFonts w:hint="eastAsia"/>
        </w:rPr>
        <w:t>　　7.1 全球不同应用体操服销量（2021-2032）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全球不同应用体操服销量及市场份额（2021-2026）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全球不同应用体操服销量预测（2027-2032）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全球不同应用体操服收入（2021-2032）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全球不同应用体操服收入及市场份额（2021-2026）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全球不同应用体操服收入预测（2027-2032）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全球不同应用体操服价格走势（2021-2032）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中国不同应用体操服销量（2021-2032）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中国不同应用体操服销量及市场份额（2021-2026）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中国不同应用体操服销量预测（2027-2032）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中国不同应用体操服收入（2021-2032）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中国不同应用体操服收入及市场份额（2021-2026）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中国不同应用体操服收入预测（2027-2032）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体操服行业发展趋势</w:t>
      </w:r>
      <w:r>
        <w:rPr>
          <w:rFonts w:hint="eastAsia"/>
        </w:rPr>
        <w:br/>
      </w:r>
      <w:r>
        <w:rPr>
          <w:rFonts w:hint="eastAsia"/>
        </w:rPr>
        <w:t>　　8.2 体操服行业主要驱动因素</w:t>
      </w:r>
      <w:r>
        <w:rPr>
          <w:rFonts w:hint="eastAsia"/>
        </w:rPr>
        <w:br/>
      </w:r>
      <w:r>
        <w:rPr>
          <w:rFonts w:hint="eastAsia"/>
        </w:rPr>
        <w:t>　　8.3 体操服中国企业SWOT分析</w:t>
      </w:r>
      <w:r>
        <w:rPr>
          <w:rFonts w:hint="eastAsia"/>
        </w:rPr>
        <w:br/>
      </w:r>
      <w:r>
        <w:rPr>
          <w:rFonts w:hint="eastAsia"/>
        </w:rPr>
        <w:t>　　8.4 中国体操服行业政策环境分析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体操服行业产业链简介</w:t>
      </w:r>
      <w:r>
        <w:rPr>
          <w:rFonts w:hint="eastAsia"/>
        </w:rPr>
        <w:br/>
      </w:r>
      <w:r>
        <w:rPr>
          <w:rFonts w:hint="eastAsia"/>
        </w:rPr>
        <w:t>　　　　9.1.1 体操服行业供应链分析</w:t>
      </w:r>
      <w:r>
        <w:rPr>
          <w:rFonts w:hint="eastAsia"/>
        </w:rPr>
        <w:br/>
      </w:r>
      <w:r>
        <w:rPr>
          <w:rFonts w:hint="eastAsia"/>
        </w:rPr>
        <w:t>　　　　9.1.2 体操服主要原料及供应情况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体操服行业采购模式</w:t>
      </w:r>
      <w:r>
        <w:rPr>
          <w:rFonts w:hint="eastAsia"/>
        </w:rPr>
        <w:br/>
      </w:r>
      <w:r>
        <w:rPr>
          <w:rFonts w:hint="eastAsia"/>
        </w:rPr>
        <w:t>　　9.3 体操服行业生产模式</w:t>
      </w:r>
      <w:r>
        <w:rPr>
          <w:rFonts w:hint="eastAsia"/>
        </w:rPr>
        <w:br/>
      </w:r>
      <w:r>
        <w:rPr>
          <w:rFonts w:hint="eastAsia"/>
        </w:rPr>
        <w:t>　　9.4 体操服行业销售模式及销售渠道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按产品类型细分，全球体操服市场规模2021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按应用细分，全球体操服市场规模（CAGR）2021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体操服行业发展主要特点</w:t>
      </w:r>
      <w:r>
        <w:rPr>
          <w:rFonts w:hint="eastAsia"/>
        </w:rPr>
        <w:br/>
      </w:r>
      <w:r>
        <w:rPr>
          <w:rFonts w:hint="eastAsia"/>
        </w:rPr>
        <w:t>　　表 4： 体操服行业发展有利因素分析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体操服行业发展不利因素分析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进入体操服行业壁垒</w:t>
      </w:r>
      <w:r>
        <w:rPr>
          <w:rFonts w:hint="eastAsia"/>
        </w:rPr>
        <w:br/>
      </w:r>
      <w:r>
        <w:rPr>
          <w:rFonts w:hint="eastAsia"/>
        </w:rPr>
        <w:t>　　表 7： 体操服主要企业在国际市场占有率（按销量，2023-2026）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2025年体操服主要企业在国际市场排名（按销量）&amp;（千件）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全球市场主要企业体操服销量（2023-2026）&amp;（千件）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体操服主要企业在国际市场占有率（按收入，2023-2026）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2025年体操服主要企业在国际市场排名（按收入）&amp;（万元）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全球市场主要企业体操服销售收入（2023-2026）&amp;（万元）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全球市场主要企业体操服销售价格（2023-2026）&amp;（元/件）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体操服主要企业在中国市场占有率（按销量，2023-2026）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2025年体操服主要企业在中国市场排名（按销量）&amp;（千件）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中国市场主要企业体操服销量（2023-2026）&amp;（千件）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体操服主要企业在中国市场占有率（按收入，2023-2026）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2025年体操服主要企业在中国市场排名（按收入）&amp;（万元）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中国市场主要企业体操服销售收入（2023-2026）&amp;（万元）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全球主要厂商体操服总部及产地分布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全球主要厂商成立时间及体操服商业化日期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全球主要厂商体操服产品类型及应用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2025年全球体操服主要厂商市场地位（第一梯队、第二梯队和第三梯队）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全球体操服市场投资、并购等现状分析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全球主要地区体操服产量增速（CAGR）：（2021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全球主要地区体操服产量（2021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全球主要地区体操服产量（2021-2026）&amp;（千件）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全球主要地区体操服产量（2027-2032）&amp;（千件）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全球主要地区体操服产量市场份额（2021-2026）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全球主要地区体操服产量市场份额（2027-2032）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中国市场体操服产量、销量、进出口（2021-2026）&amp;（千件）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中国市场体操服产量、销量、进出口预测（2027-2032）&amp;（千件）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全球主要地区体操服销售收入增速：（2021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全球主要地区体操服销售收入（2021-2026）&amp;（万元）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全球主要地区体操服销售收入市场份额（2021-2026）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全球主要地区体操服收入（2027-2032）&amp;（万元）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全球主要地区体操服收入市场份额（2027-2032）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全球主要地区体操服销量（千件）：2021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全球主要地区体操服销量（2021-2026）&amp;（千件）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全球主要地区体操服销量市场份额（2021-2026）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全球主要地区体操服销量（2027-2032）&amp;（千件）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全球主要地区体操服销量份额（2027-2032）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体操服生产基地、销售区域、竞争对手及市场地位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体操服产品规格、参数及市场应用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体操服销量（千件）、收入（万元）、价格（元/件）及毛利率（2021-2026）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体操服生产基地、销售区域、竞争对手及市场地位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体操服产品规格、参数及市场应用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体操服销量（千件）、收入（万元）、价格（元/件）及毛利率（2021-2026）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体操服生产基地、销售区域、竞争对手及市场地位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体操服产品规格、参数及市场应用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体操服销量（千件）、收入（万元）、价格（元/件）及毛利率（2021-2026）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体操服生产基地、销售区域、竞争对手及市场地位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体操服产品规格、参数及市场应用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体操服销量（千件）、收入（万元）、价格（元/件）及毛利率（2021-2026）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体操服生产基地、销售区域、竞争对手及市场地位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体操服产品规格、参数及市场应用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体操服销量（千件）、收入（万元）、价格（元/件）及毛利率（2021-2026）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体操服生产基地、销售区域、竞争对手及市场地位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体操服产品规格、参数及市场应用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体操服销量（千件）、收入（万元）、价格（元/件）及毛利率（2021-2026）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体操服生产基地、销售区域、竞争对手及市场地位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体操服产品规格、参数及市场应用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体操服销量（千件）、收入（万元）、价格（元/件）及毛利率（2021-2026）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体操服生产基地、销售区域、竞争对手及市场地位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体操服产品规格、参数及市场应用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体操服销量（千件）、收入（万元）、价格（元/件）及毛利率（2021-2026）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体操服生产基地、销售区域、竞争对手及市场地位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体操服产品规格、参数及市场应用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体操服销量（千件）、收入（万元）、价格（元/件）及毛利率（2021-2026）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体操服生产基地、销售区域、竞争对手及市场地位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体操服产品规格、参数及市场应用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体操服销量（千件）、收入（万元）、价格（元/件）及毛利率（2021-2026）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体操服生产基地、销售区域、竞争对手及市场地位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体操服产品规格、参数及市场应用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体操服销量（千件）、收入（万元）、价格（元/件）及毛利率（2021-2026）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体操服生产基地、销售区域、竞争对手及市场地位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体操服产品规格、参数及市场应用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体操服销量（千件）、收入（万元）、价格（元/件）及毛利率（2021-2026）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体操服生产基地、销售区域、竞争对手及市场地位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体操服产品规格、参数及市场应用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体操服销量（千件）、收入（万元）、价格（元/件）及毛利率（2021-2026）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体操服生产基地、销售区域、竞争对手及市场地位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体操服产品规格、参数及市场应用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体操服销量（千件）、收入（万元）、价格（元/件）及毛利率（2021-2026）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体操服生产基地、销售区域、竞争对手及市场地位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体操服产品规格、参数及市场应用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体操服销量（千件）、收入（万元）、价格（元/件）及毛利率（2021-2026）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体操服生产基地、销售区域、竞争对手及市场地位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体操服产品规格、参数及市场应用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体操服销量（千件）、收入（万元）、价格（元/件）及毛利率（2021-2026）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体操服生产基地、销售区域、竞争对手及市场地位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体操服产品规格、参数及市场应用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体操服销量（千件）、收入（万元）、价格（元/件）及毛利率（2021-2026）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体操服生产基地、销售区域、竞争对手及市场地位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体操服产品规格、参数及市场应用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体操服销量（千件）、收入（万元）、价格（元/件）及毛利率（2021-2026）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全球不同产品类型体操服销量（2021-2026）&amp;（千件）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全球不同产品类型体操服销量市场份额（2021-2026）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全球不同产品类型体操服销量预测（2027-2032）&amp;（千件）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全球市场不同产品类型体操服销量市场份额预测（2027-2032）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全球不同产品类型体操服收入（2021-2026）&amp;（万元）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全球不同产品类型体操服收入市场份额（2021-2026）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全球不同产品类型体操服收入预测（2027-2032）&amp;（万元）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全球不同产品类型体操服收入市场份额预测（2027-2032）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中国不同产品类型体操服销量（2021-2026）&amp;（千件）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中国不同产品类型体操服销量市场份额（2021-2026）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中国不同产品类型体操服销量预测（2027-2032）&amp;（千件）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全球市场不同产品类型体操服销量市场份额预测（2027-2032）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中国不同产品类型体操服收入（2021-2026）&amp;（万元）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中国不同产品类型体操服收入市场份额（2021-2026）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中国不同产品类型体操服收入预测（2027-2032）&amp;（万元）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中国不同产品类型体操服收入市场份额预测（2027-2032）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全球不同应用体操服销量（2021-2026）&amp;（千件）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全球不同应用体操服销量市场份额（2021-2026）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全球不同应用体操服销量预测（2027-2032）&amp;（千件）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全球市场不同应用体操服销量市场份额预测（2027-2032）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全球不同应用体操服收入（2021-2026）&amp;（万元）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全球不同应用体操服收入市场份额（2021-2026）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全球不同应用体操服收入预测（2027-2032）&amp;（万元）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全球不同应用体操服收入市场份额预测（2027-2032）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中国不同应用体操服销量（2021-2026）&amp;（千件）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中国不同应用体操服销量市场份额（2021-2026）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中国不同应用体操服销量预测（2027-2032）&amp;（千件）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中国市场不同应用体操服销量市场份额预测（2027-2032）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中国不同应用体操服收入（2021-2026）&amp;（万元）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中国不同应用体操服收入市场份额（2021-2026）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中国不同应用体操服收入预测（2027-2032）&amp;（万元）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中国不同应用体操服收入市场份额预测（2027-2032）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体操服行业发展趋势</w:t>
      </w:r>
      <w:r>
        <w:rPr>
          <w:rFonts w:hint="eastAsia"/>
        </w:rPr>
        <w:br/>
      </w:r>
      <w:r>
        <w:rPr>
          <w:rFonts w:hint="eastAsia"/>
        </w:rPr>
        <w:t>　　表 166： 体操服行业主要驱动因素</w:t>
      </w:r>
      <w:r>
        <w:rPr>
          <w:rFonts w:hint="eastAsia"/>
        </w:rPr>
        <w:br/>
      </w:r>
      <w:r>
        <w:rPr>
          <w:rFonts w:hint="eastAsia"/>
        </w:rPr>
        <w:t>　　表 167： 体操服行业供应链分析</w:t>
      </w:r>
      <w:r>
        <w:rPr>
          <w:rFonts w:hint="eastAsia"/>
        </w:rPr>
        <w:br/>
      </w:r>
      <w:r>
        <w:rPr>
          <w:rFonts w:hint="eastAsia"/>
        </w:rPr>
        <w:t>　　表 168： 体操服上游原料供应商</w:t>
      </w:r>
      <w:r>
        <w:rPr>
          <w:rFonts w:hint="eastAsia"/>
        </w:rPr>
        <w:br/>
      </w:r>
      <w:r>
        <w:rPr>
          <w:rFonts w:hint="eastAsia"/>
        </w:rPr>
        <w:t>　　表 169： 体操服主要地区不同应用客户分析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体操服典型经销商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体操服产品图片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全球不同产品类型体操服销售额2021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全球不同产品类型体操服市场份额2025 &amp; 2032</w:t>
      </w:r>
      <w:r>
        <w:rPr>
          <w:rFonts w:hint="eastAsia"/>
        </w:rPr>
        <w:br/>
      </w:r>
      <w:r>
        <w:rPr>
          <w:rFonts w:hint="eastAsia"/>
        </w:rPr>
        <w:t>　　图 4： 氨纶产品图片</w:t>
      </w:r>
      <w:r>
        <w:rPr>
          <w:rFonts w:hint="eastAsia"/>
        </w:rPr>
        <w:br/>
      </w:r>
      <w:r>
        <w:rPr>
          <w:rFonts w:hint="eastAsia"/>
        </w:rPr>
        <w:t>　　图 5： 聚酯纤维产品图片</w:t>
      </w:r>
      <w:r>
        <w:rPr>
          <w:rFonts w:hint="eastAsia"/>
        </w:rPr>
        <w:br/>
      </w:r>
      <w:r>
        <w:rPr>
          <w:rFonts w:hint="eastAsia"/>
        </w:rPr>
        <w:t>　　图 6： 绵纶产品图片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全球不同应用体操服市场份额2025 &amp; 2032</w:t>
      </w:r>
      <w:r>
        <w:rPr>
          <w:rFonts w:hint="eastAsia"/>
        </w:rPr>
        <w:br/>
      </w:r>
      <w:r>
        <w:rPr>
          <w:rFonts w:hint="eastAsia"/>
        </w:rPr>
        <w:t>　　图 10： 比赛用</w:t>
      </w:r>
      <w:r>
        <w:rPr>
          <w:rFonts w:hint="eastAsia"/>
        </w:rPr>
        <w:br/>
      </w:r>
      <w:r>
        <w:rPr>
          <w:rFonts w:hint="eastAsia"/>
        </w:rPr>
        <w:t>　　图 11： 训练用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2025年全球前五大生产商体操服市场份额</w:t>
      </w:r>
      <w:r>
        <w:rPr>
          <w:rFonts w:hint="eastAsia"/>
        </w:rPr>
        <w:br/>
      </w:r>
      <w:r>
        <w:rPr>
          <w:rFonts w:hint="eastAsia"/>
        </w:rPr>
        <w:t>　　图 14： 2025年全球体操服第一梯队、第二梯队和第三梯队厂商及市场份额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全球体操服产能、产量、产能利用率及发展趋势（2021-2032）&amp;（千件）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全球体操服产量、需求量及发展趋势（2021-2032）&amp;（千件）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全球主要地区体操服产量市场份额（2021-2032）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中国体操服产能、产量、产能利用率及发展趋势（2021-2032）&amp;（千件）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中国体操服产量、市场需求量及发展趋势（2021-2032）&amp;（千件）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全球体操服市场销售额及增长率：（2021-2032）&amp;（万元）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全球市场体操服市场规模：2021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全球市场体操服销量及增长率（2021-2032）&amp;（千件）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全球市场体操服价格趋势（2021-2032）&amp;（元/件）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全球主要地区体操服销售收入（2021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全球主要地区体操服销售收入市场份额（2021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北美市场体操服销量及增长率（2021-2032）&amp;（千件）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北美市场体操服收入及增长率（2021-2032）&amp;（万元）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欧洲市场体操服销量及增长率（2021-2032）&amp;（千件）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欧洲市场体操服收入及增长率（2021-2032）&amp;（万元）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中国市场体操服销量及增长率（2021-2032）&amp;（千件）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中国市场体操服收入及增长率（2021-2032）&amp;（万元）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日本市场体操服销量及增长率（2021-2032）&amp;（千件）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日本市场体操服收入及增长率（2021-2032）&amp;（万元）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东南亚市场体操服销量及增长率（2021-2032）&amp;（千件）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东南亚市场体操服收入及增长率（2021-2032）&amp;（万元）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印度市场体操服销量及增长率（2021-2032）&amp;（千件）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印度市场体操服收入及增长率（2021-2032）&amp;（万元）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南美市场体操服销量及增长率（2021-2032）&amp;（千件）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南美市场体操服收入及增长率（2021-2032）&amp;（万元）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中东市场体操服销量及增长率（2021-2032）&amp;（千件）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中东市场体操服收入及增长率（2021-2032）&amp;（万元）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全球不同产品类型体操服价格走势（2021-2032）&amp;（元/件）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全球不同应用体操服价格走势（2021-2032）&amp;（元/件）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体操服中国企业SWOT分析</w:t>
      </w:r>
      <w:r>
        <w:rPr>
          <w:rFonts w:hint="eastAsia"/>
        </w:rPr>
        <w:br/>
      </w:r>
      <w:r>
        <w:rPr>
          <w:rFonts w:hint="eastAsia"/>
        </w:rPr>
        <w:t>　　图 45： 体操服产业链</w:t>
      </w:r>
      <w:r>
        <w:rPr>
          <w:rFonts w:hint="eastAsia"/>
        </w:rPr>
        <w:br/>
      </w:r>
      <w:r>
        <w:rPr>
          <w:rFonts w:hint="eastAsia"/>
        </w:rPr>
        <w:t>　　图 46： 体操服行业采购模式分析</w:t>
      </w:r>
      <w:r>
        <w:rPr>
          <w:rFonts w:hint="eastAsia"/>
        </w:rPr>
        <w:br/>
      </w:r>
      <w:r>
        <w:rPr>
          <w:rFonts w:hint="eastAsia"/>
        </w:rPr>
        <w:t>　　图 47： 体操服行业生产模式</w:t>
      </w:r>
      <w:r>
        <w:rPr>
          <w:rFonts w:hint="eastAsia"/>
        </w:rPr>
        <w:br/>
      </w:r>
      <w:r>
        <w:rPr>
          <w:rFonts w:hint="eastAsia"/>
        </w:rPr>
        <w:t>　　图 48： 体操服行业销售模式分析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2616aa553420f" w:history="1">
        <w:r>
          <w:rPr>
            <w:rStyle w:val="Hyperlink"/>
          </w:rPr>
          <w:t>2026-2032年全球与中国体操服行业发展分析及前景趋势报告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2616aa553420f" w:history="1">
        <w:r>
          <w:rPr>
            <w:rStyle w:val="Hyperlink"/>
          </w:rPr>
          <w:t>https://www.20087.com/8/91/TiCaoFuShiChangXianZhuangHeQianJing.html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热点：体操服英文、体操服连体三角跳舞、体操服舞蹈视频、体操服跳劲爆舞蹈视频、体操服挑战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c23118080497e" w:history="1">
      <w:r>
        <w:rPr>
          <w:rStyle w:val="Hyperlink"/>
        </w:rPr>
        <w:t>2026-2032年全球与中国体操服行业发展分析及前景趋势报告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TiCaoFuShiChangXianZhuangHeQianJing.html" TargetMode="External" Id="R7442616aa553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TiCaoFuShiChangXianZhuangHeQianJing.html" TargetMode="External" Id="Rfe8c23118080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2026-02-28T00:42:04Z</dcterms:created>
  <dcterms:modified xsi:type="dcterms:W3CDTF">2026-02-28T01:42:04Z</dcterms:modified>
  <dc:subject>2026-2032年全球与中国体操服行业发展分析及前景趋势报告</dc:subject>
  <dc:title>2026-2032年全球与中国体操服行业发展分析及前景趋势报告</dc:title>
  <cp:keywords>2026-2032年全球与中国体操服行业发展分析及前景趋势报告</cp:keywords>
  <dc:description>2026-2032年全球与中国体操服行业发展分析及前景趋势报告</dc:description>
</cp:coreProperties>
</file>