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d5811511c4fd8" w:history="1">
              <w:r>
                <w:rPr>
                  <w:rStyle w:val="Hyperlink"/>
                </w:rPr>
                <w:t>2023-2029年中国医护服装市场现状全面调研及发展趋势分析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d5811511c4fd8" w:history="1">
              <w:r>
                <w:rPr>
                  <w:rStyle w:val="Hyperlink"/>
                </w:rPr>
                <w:t>2023-2029年中国医护服装市场现状全面调研及发展趋势分析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d5811511c4fd8" w:history="1">
                <w:r>
                  <w:rPr>
                    <w:rStyle w:val="Hyperlink"/>
                  </w:rPr>
                  <w:t>https://www.20087.com/8/91/YiHuFuZhuangFaZhanQuShi.html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是医疗行业的重要组成部分，近年来随着医院感染控制标准的提高和医护人员健康意识的增强，市场需求持续增长。现代医护服装不仅在舒适性和防护性上有了显著提升，还通过采用新型面料和设计，提高了衣物的透气性和抗菌性能。同时，随着医疗行业的专业化和人性化发展，医护服装的款式和色彩也更加多样化，体现了医疗机构的品牌形象和文化特色。</w:t>
      </w:r>
      <w:r>
        <w:rPr>
          <w:rFonts w:hint="eastAsia"/>
        </w:rPr>
        <w:br/>
      </w:r>
      <w:r>
        <w:rPr>
          <w:rFonts w:hint="eastAsia"/>
        </w:rPr>
        <w:t>　　未来，医护服装将更加注重功能性和人性化设计。通过采用智能面料和传感器技术，医护服装将能够监测医护人员的健康状况，如心率和体温，提高职业安全。同时，通过引入可穿戴技术，如集成通讯设备和照明装置，医护服装将提供更多的便利性和功能性，以适应复杂的工作环境和紧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d5811511c4fd8" w:history="1">
        <w:r>
          <w:rPr>
            <w:rStyle w:val="Hyperlink"/>
          </w:rPr>
          <w:t>2023-2029年中国医护服装市场现状全面调研及发展趋势分析</w:t>
        </w:r>
      </w:hyperlink>
      <w:r>
        <w:rPr>
          <w:rFonts w:hint="eastAsia"/>
        </w:rPr>
        <w:t>》主要分析了医护服装行业的市场规模、医护服装市场供需状况、医护服装市场竞争状况和医护服装主要企业经营情况，同时对医护服装行业的未来发展做出了科学预测。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d5811511c4fd8" w:history="1">
        <w:r>
          <w:rPr>
            <w:rStyle w:val="Hyperlink"/>
          </w:rPr>
          <w:t>2023-2029年中国医护服装市场现状全面调研及发展趋势分析</w:t>
        </w:r>
      </w:hyperlink>
      <w:r>
        <w:rPr>
          <w:rFonts w:hint="eastAsia"/>
        </w:rPr>
        <w:t>》在多年医护服装行业研究的基础上，结合中国医护服装行业市场的发展现状，通过资深研究团队对医护服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d5811511c4fd8" w:history="1">
        <w:r>
          <w:rPr>
            <w:rStyle w:val="Hyperlink"/>
          </w:rPr>
          <w:t>2023-2029年中国医护服装市场现状全面调研及发展趋势分析</w:t>
        </w:r>
      </w:hyperlink>
      <w:r>
        <w:rPr>
          <w:rFonts w:hint="eastAsia"/>
        </w:rPr>
        <w:t>》可以帮助投资者准确把握医护服装行业的市场现状，为投资者进行投资作出医护服装行业前景预判，挖掘医护服装行业投资价值，同时提出医护服装行业投资策略、生产策略、营销策略等方面的建议。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中国医护服装行业发展综述</w:t>
      </w:r>
      <w:r>
        <w:rPr>
          <w:rFonts w:hint="eastAsia"/>
        </w:rPr>
        <w:br/>
      </w:r>
      <w:r>
        <w:rPr>
          <w:rFonts w:hint="eastAsia"/>
        </w:rPr>
        <w:t>　　1.1 医护服装行业概述</w:t>
      </w:r>
      <w:r>
        <w:rPr>
          <w:rFonts w:hint="eastAsia"/>
        </w:rPr>
        <w:br/>
      </w:r>
      <w:r>
        <w:rPr>
          <w:rFonts w:hint="eastAsia"/>
        </w:rPr>
        <w:t>　　　　1.1.1 医护服装的概念分析</w:t>
      </w:r>
      <w:r>
        <w:rPr>
          <w:rFonts w:hint="eastAsia"/>
        </w:rPr>
        <w:br/>
      </w:r>
      <w:r>
        <w:rPr>
          <w:rFonts w:hint="eastAsia"/>
        </w:rPr>
        <w:t>　　　　1.1.2 医护服装的构成分析</w:t>
      </w:r>
      <w:r>
        <w:rPr>
          <w:rFonts w:hint="eastAsia"/>
        </w:rPr>
        <w:br/>
      </w:r>
      <w:r>
        <w:rPr>
          <w:rFonts w:hint="eastAsia"/>
        </w:rPr>
        <w:t>　　　　1.1.3 医护服装的特性分析</w:t>
      </w:r>
      <w:r>
        <w:rPr>
          <w:rFonts w:hint="eastAsia"/>
        </w:rPr>
        <w:br/>
      </w:r>
      <w:r>
        <w:rPr>
          <w:rFonts w:hint="eastAsia"/>
        </w:rPr>
        <w:t>　　1.2 医护服装行业发展环境分析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医护服装行业发展机遇与威胁分析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中国医护服装行业发展状况与竞争格局分析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中国医护服装行业发展状况分析</w:t>
      </w:r>
      <w:r>
        <w:rPr>
          <w:rFonts w:hint="eastAsia"/>
        </w:rPr>
        <w:br/>
      </w:r>
      <w:r>
        <w:rPr>
          <w:rFonts w:hint="eastAsia"/>
        </w:rPr>
        <w:t>　　　　2.1.1 医护服装行业企业数量规模</w:t>
      </w:r>
      <w:r>
        <w:rPr>
          <w:rFonts w:hint="eastAsia"/>
        </w:rPr>
        <w:br/>
      </w:r>
      <w:r>
        <w:rPr>
          <w:rFonts w:hint="eastAsia"/>
        </w:rPr>
        <w:t>　　　　2.1.2 医护服装行业市场规模分析</w:t>
      </w:r>
      <w:r>
        <w:rPr>
          <w:rFonts w:hint="eastAsia"/>
        </w:rPr>
        <w:br/>
      </w:r>
      <w:r>
        <w:rPr>
          <w:rFonts w:hint="eastAsia"/>
        </w:rPr>
        <w:t>　　　　2.1.3 医护服装行业资产规模分析</w:t>
      </w:r>
      <w:r>
        <w:rPr>
          <w:rFonts w:hint="eastAsia"/>
        </w:rPr>
        <w:br/>
      </w:r>
      <w:r>
        <w:rPr>
          <w:rFonts w:hint="eastAsia"/>
        </w:rPr>
        <w:t>　　　　2.1.4 医护服装行业盈利情况分析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医护服装行业运营能力分析</w:t>
      </w:r>
      <w:r>
        <w:rPr>
          <w:rFonts w:hint="eastAsia"/>
        </w:rPr>
        <w:br/>
      </w:r>
      <w:r>
        <w:rPr>
          <w:rFonts w:hint="eastAsia"/>
        </w:rPr>
        <w:t>　　　　2.1.6 医护服装行业发展能力分析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医护服装行业进出口状况分析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中国医护服装行业竞争格局分析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中国医护服装行业区域市场发展分析</w:t>
      </w:r>
      <w:r>
        <w:rPr>
          <w:rFonts w:hint="eastAsia"/>
        </w:rPr>
        <w:br/>
      </w:r>
      <w:r>
        <w:rPr>
          <w:rFonts w:hint="eastAsia"/>
        </w:rPr>
        <w:t>　　3.1 医护服装行业区域整体结构分析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中国医护服装行业产业链上下游分析</w:t>
      </w:r>
      <w:r>
        <w:rPr>
          <w:rFonts w:hint="eastAsia"/>
        </w:rPr>
        <w:br/>
      </w:r>
      <w:r>
        <w:rPr>
          <w:rFonts w:hint="eastAsia"/>
        </w:rPr>
        <w:t>　　4.1 医护服装行业产业链简介</w:t>
      </w:r>
      <w:r>
        <w:rPr>
          <w:rFonts w:hint="eastAsia"/>
        </w:rPr>
        <w:br/>
      </w:r>
      <w:r>
        <w:rPr>
          <w:rFonts w:hint="eastAsia"/>
        </w:rPr>
        <w:t>　　　　4.1.1 医护服装产业链上游行业分布</w:t>
      </w:r>
      <w:r>
        <w:rPr>
          <w:rFonts w:hint="eastAsia"/>
        </w:rPr>
        <w:br/>
      </w:r>
      <w:r>
        <w:rPr>
          <w:rFonts w:hint="eastAsia"/>
        </w:rPr>
        <w:t>　　　　4.1.2 医护服装产业链中游行业分布</w:t>
      </w:r>
      <w:r>
        <w:rPr>
          <w:rFonts w:hint="eastAsia"/>
        </w:rPr>
        <w:br/>
      </w:r>
      <w:r>
        <w:rPr>
          <w:rFonts w:hint="eastAsia"/>
        </w:rPr>
        <w:t>　　　　4.1.3 医护服装产业链下游行业分布</w:t>
      </w:r>
      <w:r>
        <w:rPr>
          <w:rFonts w:hint="eastAsia"/>
        </w:rPr>
        <w:br/>
      </w:r>
      <w:r>
        <w:rPr>
          <w:rFonts w:hint="eastAsia"/>
        </w:rPr>
        <w:t>　　4.2 医护服装产业链上游行业分析</w:t>
      </w:r>
      <w:r>
        <w:rPr>
          <w:rFonts w:hint="eastAsia"/>
        </w:rPr>
        <w:br/>
      </w:r>
      <w:r>
        <w:rPr>
          <w:rFonts w:hint="eastAsia"/>
        </w:rPr>
        <w:t>　　　　4.2.1 医护服装产业上游发展现状</w:t>
      </w:r>
      <w:r>
        <w:rPr>
          <w:rFonts w:hint="eastAsia"/>
        </w:rPr>
        <w:br/>
      </w:r>
      <w:r>
        <w:rPr>
          <w:rFonts w:hint="eastAsia"/>
        </w:rPr>
        <w:t>　　　　4.2.2 医护服装产业上游竞争格局</w:t>
      </w:r>
      <w:r>
        <w:rPr>
          <w:rFonts w:hint="eastAsia"/>
        </w:rPr>
        <w:br/>
      </w:r>
      <w:r>
        <w:rPr>
          <w:rFonts w:hint="eastAsia"/>
        </w:rPr>
        <w:t>　　4.3 医护服装产业链中游行业分析</w:t>
      </w:r>
      <w:r>
        <w:rPr>
          <w:rFonts w:hint="eastAsia"/>
        </w:rPr>
        <w:br/>
      </w:r>
      <w:r>
        <w:rPr>
          <w:rFonts w:hint="eastAsia"/>
        </w:rPr>
        <w:t>　　　　4.3.1 医护服装行业中游经营效益</w:t>
      </w:r>
      <w:r>
        <w:rPr>
          <w:rFonts w:hint="eastAsia"/>
        </w:rPr>
        <w:br/>
      </w:r>
      <w:r>
        <w:rPr>
          <w:rFonts w:hint="eastAsia"/>
        </w:rPr>
        <w:t>　　　　4.3.2 医护服装行业中游竞争格局</w:t>
      </w:r>
      <w:r>
        <w:rPr>
          <w:rFonts w:hint="eastAsia"/>
        </w:rPr>
        <w:br/>
      </w:r>
      <w:r>
        <w:rPr>
          <w:rFonts w:hint="eastAsia"/>
        </w:rPr>
        <w:t>　　　　4.3.3 医护服装行业中游发展趋势</w:t>
      </w:r>
      <w:r>
        <w:rPr>
          <w:rFonts w:hint="eastAsia"/>
        </w:rPr>
        <w:br/>
      </w:r>
      <w:r>
        <w:rPr>
          <w:rFonts w:hint="eastAsia"/>
        </w:rPr>
        <w:t>　　4.4 医护服装产业链下游行业分析</w:t>
      </w:r>
      <w:r>
        <w:rPr>
          <w:rFonts w:hint="eastAsia"/>
        </w:rPr>
        <w:br/>
      </w:r>
      <w:r>
        <w:rPr>
          <w:rFonts w:hint="eastAsia"/>
        </w:rPr>
        <w:t>　　　　4.4.1 医护服装行业下游需求分析</w:t>
      </w:r>
      <w:r>
        <w:rPr>
          <w:rFonts w:hint="eastAsia"/>
        </w:rPr>
        <w:br/>
      </w:r>
      <w:r>
        <w:rPr>
          <w:rFonts w:hint="eastAsia"/>
        </w:rPr>
        <w:t>　　　　4.4.2 医护服装行业下游运营现状</w:t>
      </w:r>
      <w:r>
        <w:rPr>
          <w:rFonts w:hint="eastAsia"/>
        </w:rPr>
        <w:br/>
      </w:r>
      <w:r>
        <w:rPr>
          <w:rFonts w:hint="eastAsia"/>
        </w:rPr>
        <w:t>　　　　4.4.3 医护服装行业下游发展前景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中国医护服装行业领先企业案例分析</w:t>
      </w:r>
      <w:r>
        <w:rPr>
          <w:rFonts w:hint="eastAsia"/>
        </w:rPr>
        <w:br/>
      </w:r>
      <w:r>
        <w:rPr>
          <w:rFonts w:hint="eastAsia"/>
        </w:rPr>
        <w:t>　　5.1 医护服装企业整体发展概况</w:t>
      </w:r>
      <w:r>
        <w:rPr>
          <w:rFonts w:hint="eastAsia"/>
        </w:rPr>
        <w:br/>
      </w:r>
      <w:r>
        <w:rPr>
          <w:rFonts w:hint="eastAsia"/>
        </w:rPr>
        <w:t>　　5.2 医护服装领先企业案例分析</w:t>
      </w:r>
      <w:r>
        <w:rPr>
          <w:rFonts w:hint="eastAsia"/>
        </w:rPr>
        <w:br/>
      </w:r>
      <w:r>
        <w:rPr>
          <w:rFonts w:hint="eastAsia"/>
        </w:rPr>
        <w:t>　　　　5.2.1 天门市诗秀制衣有限公司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项城市松鑫服装有限公司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中国医护服装行业发展前景预测与投资建议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医护服装行业发展前景预测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医护服装行业投资潜力分析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医护服装行业兼并重组分析</w:t>
      </w:r>
      <w:r>
        <w:rPr>
          <w:rFonts w:hint="eastAsia"/>
        </w:rPr>
        <w:br/>
      </w:r>
      <w:r>
        <w:rPr>
          <w:rFonts w:hint="eastAsia"/>
        </w:rPr>
        <w:t>　　　　6.3.1 医护服装行业投资兼并与重组案例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医护服装行业投资兼并与重组方式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医护服装行业投资兼并与重组动机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医护服装行业投资兼并与重组趋势</w:t>
      </w:r>
      <w:r>
        <w:rPr>
          <w:rFonts w:hint="eastAsia"/>
        </w:rPr>
        <w:br/>
      </w:r>
      <w:r>
        <w:rPr>
          <w:rFonts w:hint="eastAsia"/>
        </w:rPr>
        <w:t>　　6.4 医护服装行业投资策略与建议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1：医护服装的构成简析</w:t>
      </w:r>
      <w:r>
        <w:rPr>
          <w:rFonts w:hint="eastAsia"/>
        </w:rPr>
        <w:br/>
      </w:r>
      <w:r>
        <w:rPr>
          <w:rFonts w:hint="eastAsia"/>
        </w:rPr>
        <w:t>　　图表 2：医护服装的特性简析</w:t>
      </w:r>
      <w:r>
        <w:rPr>
          <w:rFonts w:hint="eastAsia"/>
        </w:rPr>
        <w:br/>
      </w:r>
      <w:r>
        <w:rPr>
          <w:rFonts w:hint="eastAsia"/>
        </w:rPr>
        <w:t>　　图表 3：中国医护服装相关标准汇总</w:t>
      </w:r>
      <w:r>
        <w:rPr>
          <w:rFonts w:hint="eastAsia"/>
        </w:rPr>
        <w:br/>
      </w:r>
      <w:r>
        <w:rPr>
          <w:rFonts w:hint="eastAsia"/>
        </w:rPr>
        <w:t>　　图表 4：中国医护服装行业相关政策分析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5：中国医护服装行业发展机遇与威胁分析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6：中国医护服装行业企业数量规模</w:t>
      </w:r>
      <w:r>
        <w:rPr>
          <w:rFonts w:hint="eastAsia"/>
        </w:rPr>
        <w:br/>
      </w:r>
      <w:r>
        <w:rPr>
          <w:rFonts w:hint="eastAsia"/>
        </w:rPr>
        <w:t>　　图表 7：2023-2029年中国医护服装行业总体市场规模趋势图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8：2023-2029年中国医护服装行业总体资产规模趋势图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9：2023-2029年中国医护服装行业营业利润总额趋势图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10：2023-2029年中国医护服装行业利润总额模趋势图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11：2023-2029年中国医护服装行业毛利率趋势图</w:t>
      </w:r>
      <w:r>
        <w:rPr>
          <w:rFonts w:hint="eastAsia"/>
        </w:rPr>
        <w:br/>
      </w:r>
      <w:r>
        <w:rPr>
          <w:rFonts w:hint="eastAsia"/>
        </w:rPr>
        <w:t>　　图表 12：2023-2029年中国医护服装行业销售利润率趋势图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13：2023-2029年中国医护服装行业成本费用利润率趋势图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14：2023-2029年中国医护服装行业总资产周转率趋势图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15：2023-2029年中国医护服装行业销售增长率趋势图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16：2023-2029年中国医护服装行业总资产增长率趋势图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d5811511c4fd8" w:history="1">
        <w:r>
          <w:rPr>
            <w:rStyle w:val="Hyperlink"/>
          </w:rPr>
          <w:t>2023-2029年中国医护服装市场现状全面调研及发展趋势分析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d5811511c4fd8" w:history="1">
        <w:r>
          <w:rPr>
            <w:rStyle w:val="Hyperlink"/>
          </w:rPr>
          <w:t>https://www.20087.com/8/91/YiHuFuZhuangFaZhanQuShi.html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0630f873a454e" w:history="1">
      <w:r>
        <w:rPr>
          <w:rStyle w:val="Hyperlink"/>
        </w:rPr>
        <w:t>2023-2029年中国医护服装市场现状全面调研及发展趋势分析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HuFuZhuangFaZhanQuShi.html" TargetMode="External" Id="R077d5811511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HuFuZhuangFaZhanQuShi.html" TargetMode="External" Id="Rdc00630f873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2023-07-08T01:03:00Z</dcterms:created>
  <dcterms:modified xsi:type="dcterms:W3CDTF">2023-07-08T02:03:00Z</dcterms:modified>
  <dc:subject>2023-2029年中国医护服装市场现状全面调研及发展趋势分析</dc:subject>
  <dc:title>2023-2029年中国医护服装市场现状全面调研及发展趋势分析</dc:title>
  <cp:keywords>2023-2029年中国医护服装市场现状全面调研及发展趋势分析</cp:keywords>
  <dc:description>2023-2029年中国医护服装市场现状全面调研及发展趋势分析</dc:description>
</cp:coreProperties>
</file>