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caade558ca45ba" w:history="1">
              <w:r>
                <w:rPr>
                  <w:rStyle w:val="Hyperlink"/>
                </w:rPr>
                <w:t>2026-2032年中国西裤市场分析及发展趋势预测报告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caade558ca45ba" w:history="1">
              <w:r>
                <w:rPr>
                  <w:rStyle w:val="Hyperlink"/>
                </w:rPr>
                <w:t>2026-2032年中国西裤市场分析及发展趋势预测报告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113A918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caade558ca45ba" w:history="1">
                <w:r>
                  <w:rPr>
                    <w:rStyle w:val="Hyperlink"/>
                  </w:rPr>
                  <w:t>https://www.20087.com/8/91/XiKuFaZhanQuShi.html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裤是一种具有正式和商务风格的裤子，广泛应用于职业装、休闲装等领域。近年来，随着全球化和时尚潮流的不断变化，西裤的市场需求持续增长。特别是在商务和职场环境中，西裤的高品质和经典款式使其成为职场人士的首选。目前，全球西裤市场呈现出多样化的趋势，品牌众多，市场竞争激烈。</w:t>
      </w:r>
      <w:r>
        <w:rPr>
          <w:rFonts w:hint="eastAsia"/>
        </w:rPr>
        <w:br/>
      </w:r>
      <w:r>
        <w:rPr>
          <w:rFonts w:hint="eastAsia"/>
        </w:rPr>
        <w:t>　　未来，西裤市场将迎来更多的发展机遇。市场调研网认为，随着消费者对时尚和品质的重视，高品质、设计感强的西裤将成为市场的发展方向。此外，新兴市场的快速发展也将带动西裤需求的增加。例如，在亚洲和非洲等新兴市场，西裤的消费量正逐年上升。厂商需要不断创新，提升产品的设计感和舒适度，以适应市场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caade558ca45ba" w:history="1">
        <w:r>
          <w:rPr>
            <w:rStyle w:val="Hyperlink"/>
          </w:rPr>
          <w:t>2026-2032年中国西裤市场分析及发展趋势预测报告</w:t>
        </w:r>
      </w:hyperlink>
      <w:r>
        <w:rPr>
          <w:rFonts w:hint="eastAsia"/>
        </w:rPr>
        <w:t>》，2025年西裤行业市场规模达 亿元，预计2032年市场规模将达 亿元，期间年均复合增长率（CAGR）达 %。报告依托国家统计局、相关行业协会及科研单位提供的权威数据，全面分析了西裤行业发展环境、产业链结构、市场供需状况及价格变化，重点研究了西裤行业内主要企业的经营现状。报告对西裤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西裤产业市场概述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2025-2026年全球西裤市场现状及发展趋势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全球西裤市场现状及发展趋势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一、全球西裤产业竞争现状</w:t>
      </w:r>
      <w:r>
        <w:rPr>
          <w:rFonts w:hint="eastAsia"/>
        </w:rPr>
        <w:br/>
      </w:r>
      <w:r>
        <w:rPr>
          <w:rFonts w:hint="eastAsia"/>
        </w:rPr>
        <w:t>　　　　二、全球西裤产业投资状况</w:t>
      </w:r>
      <w:r>
        <w:rPr>
          <w:rFonts w:hint="eastAsia"/>
        </w:rPr>
        <w:br/>
      </w:r>
      <w:r>
        <w:rPr>
          <w:rFonts w:hint="eastAsia"/>
        </w:rPr>
        <w:t>　　　　三、全球西裤产业市场发展趋势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全球主要国家西裤市场现状及发展趋势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一、A国家地区西裤市场现状及发展趋势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2021-2026年西裤产业市场规模状况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2021-2026年西裤产业投资状况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全球主要国家地区西裤产业现状及产业转移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全球西裤市场经营模式现状及发展趋势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中国西裤产业链发展状况分析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中国西裤产业发展分析</w:t>
      </w:r>
      <w:r>
        <w:rPr>
          <w:rFonts w:hint="eastAsia"/>
        </w:rPr>
        <w:br/>
      </w:r>
      <w:r>
        <w:rPr>
          <w:rFonts w:hint="eastAsia"/>
        </w:rPr>
        <w:t>　　第一节 中国西裤产业发展现状</w:t>
      </w:r>
      <w:r>
        <w:rPr>
          <w:rFonts w:hint="eastAsia"/>
        </w:rPr>
        <w:br/>
      </w:r>
      <w:r>
        <w:rPr>
          <w:rFonts w:hint="eastAsia"/>
        </w:rPr>
        <w:t>　　第二节 中国西裤产业国际地位现状</w:t>
      </w:r>
      <w:r>
        <w:rPr>
          <w:rFonts w:hint="eastAsia"/>
        </w:rPr>
        <w:br/>
      </w:r>
      <w:r>
        <w:rPr>
          <w:rFonts w:hint="eastAsia"/>
        </w:rPr>
        <w:t>　　第三节 中国西裤产业经济运行现状</w:t>
      </w:r>
      <w:r>
        <w:rPr>
          <w:rFonts w:hint="eastAsia"/>
        </w:rPr>
        <w:br/>
      </w:r>
      <w:r>
        <w:rPr>
          <w:rFonts w:hint="eastAsia"/>
        </w:rPr>
        <w:t>　　第四节 中国西裤产业运营模式现状</w:t>
      </w:r>
      <w:r>
        <w:rPr>
          <w:rFonts w:hint="eastAsia"/>
        </w:rPr>
        <w:br/>
      </w:r>
      <w:r>
        <w:rPr>
          <w:rFonts w:hint="eastAsia"/>
        </w:rPr>
        <w:t>　　第五节 中国西裤产业存在的问题及发展策略分析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中国西裤产业发展趋势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中国西裤市场现状及发展趋势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中国西裤市场供给状况</w:t>
      </w:r>
      <w:r>
        <w:rPr>
          <w:rFonts w:hint="eastAsia"/>
        </w:rPr>
        <w:br/>
      </w:r>
      <w:r>
        <w:rPr>
          <w:rFonts w:hint="eastAsia"/>
        </w:rPr>
        <w:t>　　第二节 中国西裤市场需求状况</w:t>
      </w:r>
      <w:r>
        <w:rPr>
          <w:rFonts w:hint="eastAsia"/>
        </w:rPr>
        <w:br/>
      </w:r>
      <w:r>
        <w:rPr>
          <w:rFonts w:hint="eastAsia"/>
        </w:rPr>
        <w:t>　　第三节 中国西裤市场结构状况</w:t>
      </w:r>
      <w:r>
        <w:rPr>
          <w:rFonts w:hint="eastAsia"/>
        </w:rPr>
        <w:br/>
      </w:r>
      <w:r>
        <w:rPr>
          <w:rFonts w:hint="eastAsia"/>
        </w:rPr>
        <w:t>　　第四节 中国西裤市场存在的问题及发展策略分析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中国西裤市场发展潜力及发展趋势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中国西裤产业基本竞争战略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四、西裤产业该战略的SWOT分析</w:t>
      </w:r>
      <w:r>
        <w:rPr>
          <w:rFonts w:hint="eastAsia"/>
        </w:rPr>
        <w:br/>
      </w:r>
      <w:r>
        <w:rPr>
          <w:rFonts w:hint="eastAsia"/>
        </w:rPr>
        <w:t>　　　　五、西裤产业该战略的典型企业分析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中国西裤产业市场竞争分析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中国西裤产业市场营销策略竞争分析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国外领先企业在中国西裤产业市场竞争策略研究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中国西裤产业市场发展预测</w:t>
      </w:r>
      <w:r>
        <w:rPr>
          <w:rFonts w:hint="eastAsia"/>
        </w:rPr>
        <w:br/>
      </w:r>
      <w:r>
        <w:rPr>
          <w:rFonts w:hint="eastAsia"/>
        </w:rPr>
        <w:t>　　第一节 中国西裤产业发展环境预测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中国西裤市场发展预测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一、2026-2032年中国西裤市场需求预测分析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二、2021-2032年中国西裤市场结构预测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三、2021-2032年中国西裤市场集中度预测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四、2021-2032年中国西裤市场供给预测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五、2021-2032年中国西裤市场价格预测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中国西裤产业市场投资机会与风险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中国西裤产业市场投资优势分析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中国西裤产业市场投资劣势分析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中国西裤产业市场投资机会分析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中国西裤产业市场投资风险分析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中国西裤产业市场竞争策略建议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中国西裤产业竞争战略建议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中⋅智林⋅　中国西裤市场竞争策略建议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caade558ca45ba" w:history="1">
        <w:r>
          <w:rPr>
            <w:rStyle w:val="Hyperlink"/>
          </w:rPr>
          <w:t>2026-2032年中国西裤市场分析及发展趋势预测报告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113A918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caade558ca45ba" w:history="1">
        <w:r>
          <w:rPr>
            <w:rStyle w:val="Hyperlink"/>
          </w:rPr>
          <w:t>https://www.20087.com/8/91/XiKuFaZhanQuShi.html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热点：西裤配什么衣服好看、西裤怎么搭配鞋子、西裤尺码表对照表、西裤哪个牌子质量好、西裤与直筒裤有什么区别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33f1d8f828498e" w:history="1">
      <w:r>
        <w:rPr>
          <w:rStyle w:val="Hyperlink"/>
        </w:rPr>
        <w:t>2026-2032年中国西裤市场分析及发展趋势预测报告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XiKuFaZhanQuShi.html" TargetMode="External" Id="Ra7caade558ca45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XiKuFaZhanQuShi.html" TargetMode="External" Id="Rdb33f1d8f82849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2026-05-09T04:19:00Z</dcterms:created>
  <dcterms:modified xsi:type="dcterms:W3CDTF">2026-05-09T05:19:00Z</dcterms:modified>
  <dc:subject>2026-2032年中国西裤市场分析及发展趋势预测报告</dc:subject>
  <dc:title>2026-2032年中国西裤市场分析及发展趋势预测报告</dc:title>
  <cp:keywords>2026-2032年中国西裤市场分析及发展趋势预测报告</cp:keywords>
  <dc:description>2026-2032年中国西裤市场分析及发展趋势预测报告</dc:description>
</cp:coreProperties>
</file>