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5589616843b0" w:history="1">
              <w:r>
                <w:rPr>
                  <w:rStyle w:val="Hyperlink"/>
                </w:rPr>
                <w:t>2026-2032年中国工业服装市场调查研究与前景趋势报告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5589616843b0" w:history="1">
              <w:r>
                <w:rPr>
                  <w:rStyle w:val="Hyperlink"/>
                </w:rPr>
                <w:t>2026-2032年中国工业服装市场调查研究与前景趋势报告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05589616843b0" w:history="1">
                <w:r>
                  <w:rPr>
                    <w:rStyle w:val="Hyperlink"/>
                  </w:rPr>
                  <w:t>https://www.20087.com/9/21/GongYeFuZhuangShiChangQianJingFenXi.html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服装是保障作业人员安全与舒适的功能性工作服，广泛应用于石油、化工、电力、冶金及建筑等行业，涵盖防静电、阻燃、防酸碱、防电弧及高可视性等专用类型。主流产品采用芳纶、阻燃粘胶、聚苯并咪唑（PBI）或复合功能面料，通过EN ISO 11612、NFPA 2112等国际标准认证，强调多重复合防护性能与穿着灵活性的平衡。现代工业服装普遍引入人体工学剪裁、透气衬里及反光条集成设计，提升长时间作业舒适度。然而，部分低价产品存在防护等级虚标、洗涤后性能衰减快等问题；且多功能集成常导致服装厚重，影响操作敏捷性。</w:t>
      </w:r>
      <w:r>
        <w:rPr>
          <w:rFonts w:hint="eastAsia"/>
        </w:rPr>
        <w:br/>
      </w:r>
      <w:r>
        <w:rPr>
          <w:rFonts w:hint="eastAsia"/>
        </w:rPr>
        <w:t>　　未来，工业服装将向智能传感融合、可持续材料与模块化设计方向演进。嵌入柔性温度、气体或生物传感器的智能工装可实时监测环境风险与生理状态，并联动应急系统；而再生芳纶或生物基阻燃纤维将降低碳足迹。在结构上，磁吸式功能模块（如工具袋、护膝）支持按需配置，提升通用性。此外，数字身份标签（如UHF RFID）将实现服装生命周期管理与合规追溯。随着职业健康法规趋严与智能制造推进，工业服装正从“被动防护装备”升级为集主动预警、生态友好与人因优化于一体的智能安全载体。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05589616843b0" w:history="1">
        <w:r>
          <w:rPr>
            <w:rStyle w:val="Hyperlink"/>
          </w:rPr>
          <w:t>2026-2032年中国工业服装市场调查研究与前景趋势报告</w:t>
        </w:r>
      </w:hyperlink>
      <w:r>
        <w:rPr>
          <w:rFonts w:hint="eastAsia"/>
        </w:rPr>
        <w:t>》系统分析了工业服装行业的市场规模、市场需求及价格波动，深入探讨了工业服装产业链关键环节及各细分市场特点。报告基于权威数据，科学预测了工业服装市场前景与发展趋势，同时评估了工业服装重点企业的经营状况，包括品牌影响力、市场集中度及竞争格局。通过SWOT分析，报告揭示了工业服装行业面临的风险与机遇，为工业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工业服装行业概述</w:t>
      </w:r>
      <w:r>
        <w:rPr>
          <w:rFonts w:hint="eastAsia"/>
        </w:rPr>
        <w:br/>
      </w:r>
      <w:r>
        <w:rPr>
          <w:rFonts w:hint="eastAsia"/>
        </w:rPr>
        <w:t>　　第一节 工业服装定义与分类</w:t>
      </w:r>
      <w:r>
        <w:rPr>
          <w:rFonts w:hint="eastAsia"/>
        </w:rPr>
        <w:br/>
      </w:r>
      <w:r>
        <w:rPr>
          <w:rFonts w:hint="eastAsia"/>
        </w:rPr>
        <w:t>　　第二节 工业服装应用领域</w:t>
      </w:r>
      <w:r>
        <w:rPr>
          <w:rFonts w:hint="eastAsia"/>
        </w:rPr>
        <w:br/>
      </w:r>
      <w:r>
        <w:rPr>
          <w:rFonts w:hint="eastAsia"/>
        </w:rPr>
        <w:t>　　第三节 工业服装行业经济指标分析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一、国内工业服装产能及利用情况</w:t>
      </w:r>
      <w:r>
        <w:rPr>
          <w:rFonts w:hint="eastAsia"/>
        </w:rPr>
        <w:br/>
      </w:r>
      <w:r>
        <w:rPr>
          <w:rFonts w:hint="eastAsia"/>
        </w:rPr>
        <w:t>　　　　二、工业服装产能扩张与投资动态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三、2026-2032年工业服装产量预测</w:t>
      </w:r>
      <w:r>
        <w:rPr>
          <w:rFonts w:hint="eastAsia"/>
        </w:rPr>
        <w:br/>
      </w:r>
      <w:r>
        <w:rPr>
          <w:rFonts w:hint="eastAsia"/>
        </w:rPr>
        <w:t>　　第三节 2026-2032年工业服装市场需求与销售分析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一、2025-2026年工业服装行业需求现状</w:t>
      </w:r>
      <w:r>
        <w:rPr>
          <w:rFonts w:hint="eastAsia"/>
        </w:rPr>
        <w:br/>
      </w:r>
      <w:r>
        <w:rPr>
          <w:rFonts w:hint="eastAsia"/>
        </w:rPr>
        <w:t>　　　　二、工业服装客户群体与需求特点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2020-2025年中国工业服装行业规模情况</w:t>
      </w:r>
      <w:r>
        <w:rPr>
          <w:rFonts w:hint="eastAsia"/>
        </w:rPr>
        <w:br/>
      </w:r>
      <w:r>
        <w:rPr>
          <w:rFonts w:hint="eastAsia"/>
        </w:rPr>
        <w:t>　　　　一、工业服装行业企业数量规模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一、工业服装行业盈利能力</w:t>
      </w:r>
      <w:r>
        <w:rPr>
          <w:rFonts w:hint="eastAsia"/>
        </w:rPr>
        <w:br/>
      </w:r>
      <w:r>
        <w:rPr>
          <w:rFonts w:hint="eastAsia"/>
        </w:rPr>
        <w:t>　　　　二、工业服装行业偿债能力</w:t>
      </w:r>
      <w:r>
        <w:rPr>
          <w:rFonts w:hint="eastAsia"/>
        </w:rPr>
        <w:br/>
      </w:r>
      <w:r>
        <w:rPr>
          <w:rFonts w:hint="eastAsia"/>
        </w:rPr>
        <w:t>　　　　三、工业服装行业营运能力</w:t>
      </w:r>
      <w:r>
        <w:rPr>
          <w:rFonts w:hint="eastAsia"/>
        </w:rPr>
        <w:br/>
      </w:r>
      <w:r>
        <w:rPr>
          <w:rFonts w:hint="eastAsia"/>
        </w:rPr>
        <w:t>　　　　四、工业服装行业发展能力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中国工业服装行业竞争格局分析</w:t>
      </w:r>
      <w:r>
        <w:rPr>
          <w:rFonts w:hint="eastAsia"/>
        </w:rPr>
        <w:br/>
      </w:r>
      <w:r>
        <w:rPr>
          <w:rFonts w:hint="eastAsia"/>
        </w:rPr>
        <w:t>　　第一节 工业服装行业竞争格局总览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中国工业服装行业风险与对策</w:t>
      </w:r>
      <w:r>
        <w:rPr>
          <w:rFonts w:hint="eastAsia"/>
        </w:rPr>
        <w:br/>
      </w:r>
      <w:r>
        <w:rPr>
          <w:rFonts w:hint="eastAsia"/>
        </w:rPr>
        <w:t>　　第一节 工业服装行业SWOT分析</w:t>
      </w:r>
      <w:r>
        <w:rPr>
          <w:rFonts w:hint="eastAsia"/>
        </w:rPr>
        <w:br/>
      </w:r>
      <w:r>
        <w:rPr>
          <w:rFonts w:hint="eastAsia"/>
        </w:rPr>
        <w:t>　　　　一、工业服装行业优势</w:t>
      </w:r>
      <w:r>
        <w:rPr>
          <w:rFonts w:hint="eastAsia"/>
        </w:rPr>
        <w:br/>
      </w:r>
      <w:r>
        <w:rPr>
          <w:rFonts w:hint="eastAsia"/>
        </w:rPr>
        <w:t>　　　　二、工业服装行业劣势</w:t>
      </w:r>
      <w:r>
        <w:rPr>
          <w:rFonts w:hint="eastAsia"/>
        </w:rPr>
        <w:br/>
      </w:r>
      <w:r>
        <w:rPr>
          <w:rFonts w:hint="eastAsia"/>
        </w:rPr>
        <w:t>　　　　三、工业服装市场机会</w:t>
      </w:r>
      <w:r>
        <w:rPr>
          <w:rFonts w:hint="eastAsia"/>
        </w:rPr>
        <w:br/>
      </w:r>
      <w:r>
        <w:rPr>
          <w:rFonts w:hint="eastAsia"/>
        </w:rPr>
        <w:t>　　　　四、工业服装市场威胁</w:t>
      </w:r>
      <w:r>
        <w:rPr>
          <w:rFonts w:hint="eastAsia"/>
        </w:rPr>
        <w:br/>
      </w:r>
      <w:r>
        <w:rPr>
          <w:rFonts w:hint="eastAsia"/>
        </w:rPr>
        <w:t>　　第二节 工业服装行业风险及对策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中智.林.－工业服装行业发展建议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2026-2032年中国工业服装行业产量预测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2026-2032年中国工业服装行业市场需求预测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2026年工业服装行业壁垒</w:t>
      </w:r>
      <w:r>
        <w:rPr>
          <w:rFonts w:hint="eastAsia"/>
        </w:rPr>
        <w:br/>
      </w:r>
      <w:r>
        <w:rPr>
          <w:rFonts w:hint="eastAsia"/>
        </w:rPr>
        <w:t>　　图表 2026年工业服装市场前景分析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2026-2032年中国工业服装市场规模预测</w:t>
      </w:r>
      <w:r>
        <w:rPr>
          <w:rFonts w:hint="eastAsia"/>
        </w:rPr>
        <w:br/>
      </w:r>
      <w:r>
        <w:rPr>
          <w:rFonts w:hint="eastAsia"/>
        </w:rPr>
        <w:t>　　图表 2026年工业服装发展趋势预测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5589616843b0" w:history="1">
        <w:r>
          <w:rPr>
            <w:rStyle w:val="Hyperlink"/>
          </w:rPr>
          <w:t>2026-2032年中国工业服装市场调查研究与前景趋势报告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05589616843b0" w:history="1">
        <w:r>
          <w:rPr>
            <w:rStyle w:val="Hyperlink"/>
          </w:rPr>
          <w:t>https://www.20087.com/9/21/GongYeFuZhuangShiChangQianJingFenXi.html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fdf7d418c4c47" w:history="1">
      <w:r>
        <w:rPr>
          <w:rStyle w:val="Hyperlink"/>
        </w:rPr>
        <w:t>2026-2032年中国工业服装市场调查研究与前景趋势报告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ongYeFuZhuangShiChangQianJingFenXi.html" TargetMode="External" Id="R29c055896168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ongYeFuZhuangShiChangQianJingFenXi.html" TargetMode="External" Id="R862fdf7d418c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2025-12-14T23:44:36Z</dcterms:created>
  <dcterms:modified xsi:type="dcterms:W3CDTF">2025-12-15T00:44:36Z</dcterms:modified>
  <dc:subject>2026-2032年中国工业服装市场调查研究与前景趋势报告</dc:subject>
  <dc:title>2026-2032年中国工业服装市场调查研究与前景趋势报告</dc:title>
  <cp:keywords>2026-2032年中国工业服装市场调查研究与前景趋势报告</cp:keywords>
  <dc:description>2026-2032年中国工业服装市场调查研究与前景趋势报告</dc:description>
</cp:coreProperties>
</file>