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11ff79a64757" w:history="1">
              <w:r>
                <w:rPr>
                  <w:rStyle w:val="Hyperlink"/>
                </w:rPr>
                <w:t>2026-2032年全球与中国高端瓷器市场调研及前景分析报告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11ff79a64757" w:history="1">
              <w:r>
                <w:rPr>
                  <w:rStyle w:val="Hyperlink"/>
                </w:rPr>
                <w:t>2026-2032年全球与中国高端瓷器市场调研及前景分析报告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511ff79a64757" w:history="1">
                <w:r>
                  <w:rPr>
                    <w:rStyle w:val="Hyperlink"/>
                  </w:rPr>
                  <w:t>https://www.20087.com/3/62/GaoDuanCiQiShiChangXianZhuangHeQianJing.html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瓷器是融合传统工艺与现代审美的高附加值日用及艺术陶瓷，在国内外市场呈现出文化价值与实用功能并重的发展态势。主流产品以骨瓷、强化瓷及手工釉下彩瓷为主，强调高白度、透光性、薄胎强度及独特器型设计，广泛应用于五星级酒店、米其林餐厅、外交礼品及收藏级家居场景。生产环节普遍采用高岭土精选、等静压成型、1300℃以上高温烧成及手工描金等工艺，部分品牌引入数字化设计与3D打印辅助制模，提升复杂造型实现能力。在品牌建设上，欧洲百年瓷厂凭借历史积淀占据奢侈品定位，而中国品牌则依托景德镇等产区文化底蕴，通过非遗传承人联名、东方美学叙事强化差异化。然而，高端瓷器仍面临手工艺人才断层、仿冒侵权频发及年轻消费群体认知不足等挑战。</w:t>
      </w:r>
      <w:r>
        <w:rPr>
          <w:rFonts w:hint="eastAsia"/>
        </w:rPr>
        <w:br/>
      </w:r>
      <w:r>
        <w:rPr>
          <w:rFonts w:hint="eastAsia"/>
        </w:rPr>
        <w:t>　　未来，高端瓷器将沿着文化IP化、材料科技化与可持续化三大路径演进。市场调研网指出，品牌将深度挖掘地域文化符号（如青花、汝窑天青）并与当代艺术、时尚设计跨界合作，打造具有故事性的限量系列，增强情感联结。材料创新方面，纳米增强陶瓷、自清洁釉面及抗菌矿物添加技术将提升产品功能性而不损美学表达。在环保压力下，低碳烧成工艺（如电窑替代气窑）、废瓷回收再生体系及可降解包装将成为行业新标准。此外，AR虚拟展示与NFT数字藏品将拓展瓷器的数字资产属性，吸引Z世代收藏者。长远看，高端瓷器将从“器物”升级为“文化载体+生活仪式感媒介”，在全球奢侈品与生活方式消费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511ff79a64757" w:history="1">
        <w:r>
          <w:rPr>
            <w:rStyle w:val="Hyperlink"/>
          </w:rPr>
          <w:t>2026-2032年全球与中国高端瓷器市场调研及前景分析报告</w:t>
        </w:r>
      </w:hyperlink>
      <w:r>
        <w:rPr>
          <w:rFonts w:hint="eastAsia"/>
        </w:rPr>
        <w:t>》系统梳理了高端瓷器产业链的整体结构，详细解读了高端瓷器市场规模、需求动态及价格波动的影响因素。报告基于高端瓷器行业现状，结合技术发展与应用趋势，对高端瓷器市场前景和未来发展方向进行了预测。同时，报告重点分析了行业重点企业的竞争策略、市场集中度及品牌表现，并对高端瓷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餐具</w:t>
      </w:r>
      <w:r>
        <w:rPr>
          <w:rFonts w:hint="eastAsia"/>
        </w:rPr>
        <w:br/>
      </w:r>
      <w:r>
        <w:rPr>
          <w:rFonts w:hint="eastAsia"/>
        </w:rPr>
        <w:t>　　　　1.3.3 摆件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高端瓷器行业发展总体概况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高端瓷器行业发展主要特点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高端瓷器行业发展影响因素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高端瓷器有利因素</w:t>
      </w:r>
      <w:r>
        <w:rPr>
          <w:rFonts w:hint="eastAsia"/>
        </w:rPr>
        <w:br/>
      </w:r>
      <w:r>
        <w:rPr>
          <w:rFonts w:hint="eastAsia"/>
        </w:rPr>
        <w:t>　　　　1.5.3 .2 高端瓷器不利因素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全球市场主要企业高端瓷器销量（2023-2026）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全球市场主要企业高端瓷器销售收入（2023-2026）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全球市场主要企业高端瓷器销售价格（2023-2026）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中国市场主要企业高端瓷器销量（2023-2026）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中国市场主要企业高端瓷器销售收入（2023-2026）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全球主要厂商成立时间及高端瓷器商业化日期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全球主要厂商高端瓷器产品类型及应用</w:t>
      </w:r>
      <w:r>
        <w:rPr>
          <w:rFonts w:hint="eastAsia"/>
        </w:rPr>
        <w:br/>
      </w:r>
      <w:r>
        <w:rPr>
          <w:rFonts w:hint="eastAsia"/>
        </w:rPr>
        <w:t>　　2.9 高端瓷器行业集中度、竞争程度分析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全球高端瓷器总体规模分析</w:t>
      </w:r>
      <w:r>
        <w:rPr>
          <w:rFonts w:hint="eastAsia"/>
        </w:rPr>
        <w:br/>
      </w:r>
      <w:r>
        <w:rPr>
          <w:rFonts w:hint="eastAsia"/>
        </w:rPr>
        <w:t>　　3.1 全球高端瓷器供需现状及预测（2021-2032）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全球高端瓷器产量、需求量及发展趋势（2021-2032）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全球主要地区高端瓷器产量及发展趋势（2021-2032）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全球主要地区高端瓷器产量（2021-2026）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全球主要地区高端瓷器产量（2027-2032）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全球主要地区高端瓷器产量市场份额（2021-2032）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中国市场高端瓷器进出口（2021-2032）</w:t>
      </w:r>
      <w:r>
        <w:rPr>
          <w:rFonts w:hint="eastAsia"/>
        </w:rPr>
        <w:br/>
      </w:r>
      <w:r>
        <w:rPr>
          <w:rFonts w:hint="eastAsia"/>
        </w:rPr>
        <w:t>　　3.4 全球高端瓷器销量及销售额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全球市场高端瓷器销售额（2021-2032）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全球市场高端瓷器销量（2021-2032）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全球市场高端瓷器价格趋势（2021-2032）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全球主要地区高端瓷器市场规模分析：2021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全球主要地区高端瓷器销售收入及市场份额（2021-2026）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全球主要地区高端瓷器销售收入预测（2027-2032）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全球主要地区高端瓷器销量分析：2021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全球主要地区高端瓷器销量及市场份额预测（2027-2032）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中东市场高端瓷器销量、收入及增长率（2021-2032）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不同产品类型高端瓷器分析</w:t>
      </w:r>
      <w:r>
        <w:rPr>
          <w:rFonts w:hint="eastAsia"/>
        </w:rPr>
        <w:br/>
      </w:r>
      <w:r>
        <w:rPr>
          <w:rFonts w:hint="eastAsia"/>
        </w:rPr>
        <w:t>　　6.1 全球不同产品类型高端瓷器销量（2021-2032）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全球不同产品类型高端瓷器销量预测（2027-2032）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全球不同产品类型高端瓷器收入（2021-2032）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全球不同产品类型高端瓷器收入预测（2027-2032）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全球不同产品类型高端瓷器价格走势（2021-2032）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中国不同产品类型高端瓷器销量（2021-2032）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中国不同产品类型高端瓷器销量预测（2027-2032）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中国不同产品类型高端瓷器收入（2021-2032）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不同应用高端瓷器分析</w:t>
      </w:r>
      <w:r>
        <w:rPr>
          <w:rFonts w:hint="eastAsia"/>
        </w:rPr>
        <w:br/>
      </w:r>
      <w:r>
        <w:rPr>
          <w:rFonts w:hint="eastAsia"/>
        </w:rPr>
        <w:t>　　7.1 全球不同应用高端瓷器销量（2021-2032）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全球不同应用高端瓷器销量预测（2027-2032）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全球不同应用高端瓷器收入（2021-2032）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全球不同应用高端瓷器收入预测（2027-2032）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全球不同应用高端瓷器价格走势（2021-2032）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中国不同应用高端瓷器销量（2021-2032）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中国不同应用高端瓷器销量预测（2027-2032）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中国不同应用高端瓷器收入（2021-2032）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高端瓷器行业发展趋势</w:t>
      </w:r>
      <w:r>
        <w:rPr>
          <w:rFonts w:hint="eastAsia"/>
        </w:rPr>
        <w:br/>
      </w:r>
      <w:r>
        <w:rPr>
          <w:rFonts w:hint="eastAsia"/>
        </w:rPr>
        <w:t>　　8.2 高端瓷器行业主要驱动因素</w:t>
      </w:r>
      <w:r>
        <w:rPr>
          <w:rFonts w:hint="eastAsia"/>
        </w:rPr>
        <w:br/>
      </w:r>
      <w:r>
        <w:rPr>
          <w:rFonts w:hint="eastAsia"/>
        </w:rPr>
        <w:t>　　8.3 高端瓷器中国企业SWOT分析</w:t>
      </w:r>
      <w:r>
        <w:rPr>
          <w:rFonts w:hint="eastAsia"/>
        </w:rPr>
        <w:br/>
      </w:r>
      <w:r>
        <w:rPr>
          <w:rFonts w:hint="eastAsia"/>
        </w:rPr>
        <w:t>　　8.4 中国高端瓷器行业政策环境分析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高端瓷器行业产业链简介</w:t>
      </w:r>
      <w:r>
        <w:rPr>
          <w:rFonts w:hint="eastAsia"/>
        </w:rPr>
        <w:br/>
      </w:r>
      <w:r>
        <w:rPr>
          <w:rFonts w:hint="eastAsia"/>
        </w:rPr>
        <w:t>　　　　9.1.1 高端瓷器行业供应链分析</w:t>
      </w:r>
      <w:r>
        <w:rPr>
          <w:rFonts w:hint="eastAsia"/>
        </w:rPr>
        <w:br/>
      </w:r>
      <w:r>
        <w:rPr>
          <w:rFonts w:hint="eastAsia"/>
        </w:rPr>
        <w:t>　　　　9.1.2 高端瓷器主要原料及供应情况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高端瓷器行业采购模式</w:t>
      </w:r>
      <w:r>
        <w:rPr>
          <w:rFonts w:hint="eastAsia"/>
        </w:rPr>
        <w:br/>
      </w:r>
      <w:r>
        <w:rPr>
          <w:rFonts w:hint="eastAsia"/>
        </w:rPr>
        <w:t>　　9.3 高端瓷器行业生产模式</w:t>
      </w:r>
      <w:r>
        <w:rPr>
          <w:rFonts w:hint="eastAsia"/>
        </w:rPr>
        <w:br/>
      </w:r>
      <w:r>
        <w:rPr>
          <w:rFonts w:hint="eastAsia"/>
        </w:rPr>
        <w:t>　　9.4 高端瓷器行业销售模式及销售渠道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按应用细分，全球高端瓷器市场规模（CAGR）2021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高端瓷器行业发展主要特点</w:t>
      </w:r>
      <w:r>
        <w:rPr>
          <w:rFonts w:hint="eastAsia"/>
        </w:rPr>
        <w:br/>
      </w:r>
      <w:r>
        <w:rPr>
          <w:rFonts w:hint="eastAsia"/>
        </w:rPr>
        <w:t>　　表 4： 高端瓷器行业发展有利因素分析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高端瓷器行业发展不利因素分析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进入高端瓷器行业壁垒</w:t>
      </w:r>
      <w:r>
        <w:rPr>
          <w:rFonts w:hint="eastAsia"/>
        </w:rPr>
        <w:br/>
      </w:r>
      <w:r>
        <w:rPr>
          <w:rFonts w:hint="eastAsia"/>
        </w:rPr>
        <w:t>　　表 7： 高端瓷器主要企业在国际市场占有率（按销量，2023-2026）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2025年高端瓷器主要企业在国际市场排名（按销量）&amp;（千件）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2025年高端瓷器主要企业在国际市场排名（按收入）&amp;（万元）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全球市场主要企业高端瓷器销售价格（2023-2026）&amp;（元/件）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2025年高端瓷器主要企业在中国市场排名（按销量）&amp;（千件）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2025年高端瓷器主要企业在中国市场排名（按收入）&amp;（万元）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全球主要厂商高端瓷器总部及产地分布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全球主要厂商成立时间及高端瓷器商业化日期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全球主要厂商高端瓷器产品类型及应用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全球主要地区高端瓷器产量增速（CAGR）：（2021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全球主要地区高端瓷器产量（2021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全球主要地区高端瓷器产量（2021-2026）&amp;（千件）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全球主要地区高端瓷器产量（2027-2032）&amp;（千件）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全球主要地区高端瓷器产量市场份额（2021-2026）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全球主要地区高端瓷器产量市场份额（2027-2032）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中国市场高端瓷器产量、销量、进出口（2021-2026）&amp;（千件）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中国市场高端瓷器产量、销量、进出口预测（2027-2032）&amp;（千件）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全球主要地区高端瓷器销售收入增速：（2021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全球主要地区高端瓷器销售收入（2021-2026）&amp;（万元）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全球主要地区高端瓷器销售收入市场份额（2021-2026）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全球主要地区高端瓷器收入（2027-2032）&amp;（万元）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全球主要地区高端瓷器收入市场份额（2027-2032）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全球主要地区高端瓷器销量（千件）：2021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全球主要地区高端瓷器销量市场份额（2021-2026）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全球主要地区高端瓷器销量（2027-2032）&amp;（千件）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全球主要地区高端瓷器销量份额（2027-2032）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全球不同产品类型高端瓷器销量（2021-2026）&amp;（千件）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全球市场不同产品类型高端瓷器销量市场份额预测（2027-2032）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全球不同产品类型高端瓷器收入（2021-2026）&amp;（万元）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全球不同产品类型高端瓷器收入市场份额（2021-2026）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全球不同产品类型高端瓷器收入预测（2027-2032）&amp;（万元）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全球不同产品类型高端瓷器收入市场份额预测（2027-2032）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中国不同产品类型高端瓷器销量（2021-2026）&amp;（千件）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全球市场不同产品类型高端瓷器销量市场份额预测（2027-2032）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中国不同产品类型高端瓷器收入（2021-2026）&amp;（万元）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中国不同产品类型高端瓷器收入市场份额（2021-2026）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中国不同产品类型高端瓷器收入预测（2027-2032）&amp;（万元）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中国不同产品类型高端瓷器收入市场份额预测（2027-2032）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全球不同应用高端瓷器销量（2021-2026）&amp;（千件）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全球不同应用高端瓷器销量市场份额（2021-2026）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全球不同应用高端瓷器销量预测（2027-2032）&amp;（千件）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全球市场不同应用高端瓷器销量市场份额预测（2027-2032）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全球不同应用高端瓷器收入（2021-2026）&amp;（万元）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全球不同应用高端瓷器收入市场份额（2021-2026）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全球不同应用高端瓷器收入预测（2027-2032）&amp;（万元）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全球不同应用高端瓷器收入市场份额预测（2027-2032）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中国不同应用高端瓷器销量（2021-2026）&amp;（千件）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中国不同应用高端瓷器销量市场份额（2021-2026）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中国不同应用高端瓷器销量预测（2027-2032）&amp;（千件）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中国市场不同应用高端瓷器销量市场份额预测（2027-2032）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中国不同应用高端瓷器收入（2021-2026）&amp;（万元）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中国不同应用高端瓷器收入市场份额（2021-2026）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中国不同应用高端瓷器收入预测（2027-2032）&amp;（万元）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中国不同应用高端瓷器收入市场份额预测（2027-2032）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高端瓷器行业发展趋势</w:t>
      </w:r>
      <w:r>
        <w:rPr>
          <w:rFonts w:hint="eastAsia"/>
        </w:rPr>
        <w:br/>
      </w:r>
      <w:r>
        <w:rPr>
          <w:rFonts w:hint="eastAsia"/>
        </w:rPr>
        <w:t>　　表 151： 高端瓷器行业主要驱动因素</w:t>
      </w:r>
      <w:r>
        <w:rPr>
          <w:rFonts w:hint="eastAsia"/>
        </w:rPr>
        <w:br/>
      </w:r>
      <w:r>
        <w:rPr>
          <w:rFonts w:hint="eastAsia"/>
        </w:rPr>
        <w:t>　　表 152： 高端瓷器行业供应链分析</w:t>
      </w:r>
      <w:r>
        <w:rPr>
          <w:rFonts w:hint="eastAsia"/>
        </w:rPr>
        <w:br/>
      </w:r>
      <w:r>
        <w:rPr>
          <w:rFonts w:hint="eastAsia"/>
        </w:rPr>
        <w:t>　　表 153： 高端瓷器上游原料供应商</w:t>
      </w:r>
      <w:r>
        <w:rPr>
          <w:rFonts w:hint="eastAsia"/>
        </w:rPr>
        <w:br/>
      </w:r>
      <w:r>
        <w:rPr>
          <w:rFonts w:hint="eastAsia"/>
        </w:rPr>
        <w:t>　　表 154： 高端瓷器主要地区不同应用客户分析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高端瓷器典型经销商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全球不同产品类型高端瓷器市场份额2025 &amp; 2032</w:t>
      </w:r>
      <w:r>
        <w:rPr>
          <w:rFonts w:hint="eastAsia"/>
        </w:rPr>
        <w:br/>
      </w:r>
      <w:r>
        <w:rPr>
          <w:rFonts w:hint="eastAsia"/>
        </w:rPr>
        <w:t>　　图 4： 餐具产品图片</w:t>
      </w:r>
      <w:r>
        <w:rPr>
          <w:rFonts w:hint="eastAsia"/>
        </w:rPr>
        <w:br/>
      </w:r>
      <w:r>
        <w:rPr>
          <w:rFonts w:hint="eastAsia"/>
        </w:rPr>
        <w:t>　　图 5： 摆件产品图片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全球不同应用高端瓷器市场份额2025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2025年全球前五大生产商高端瓷器市场份额</w:t>
      </w:r>
      <w:r>
        <w:rPr>
          <w:rFonts w:hint="eastAsia"/>
        </w:rPr>
        <w:br/>
      </w:r>
      <w:r>
        <w:rPr>
          <w:rFonts w:hint="eastAsia"/>
        </w:rPr>
        <w:t>　　图 12： 2025年全球高端瓷器第一梯队、第二梯队和第三梯队厂商及市场份额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全球高端瓷器产能、产量、产能利用率及发展趋势（2021-2032）&amp;（千件）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全球高端瓷器产量、需求量及发展趋势（2021-2032）&amp;（千件）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全球主要地区高端瓷器产量市场份额（2021-2032）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中国高端瓷器产能、产量、产能利用率及发展趋势（2021-2032）&amp;（千件）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中国高端瓷器产量、市场需求量及发展趋势（2021-2032）&amp;（千件）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全球高端瓷器市场销售额及增长率：（2021-2032）&amp;（万元）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全球市场高端瓷器市场规模：2021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全球市场高端瓷器销量及增长率（2021-2032）&amp;（千件）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全球市场高端瓷器价格趋势（2021-2032）&amp;（元/件）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全球主要地区高端瓷器销售收入（2021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全球主要地区高端瓷器销售收入市场份额（2021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北美市场高端瓷器销量及增长率（2021-2032）&amp;（千件）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北美市场高端瓷器收入及增长率（2021-2032）&amp;（万元）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欧洲市场高端瓷器销量及增长率（2021-2032）&amp;（千件）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欧洲市场高端瓷器收入及增长率（2021-2032）&amp;（万元）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中国市场高端瓷器销量及增长率（2021-2032）&amp;（千件）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中国市场高端瓷器收入及增长率（2021-2032）&amp;（万元）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日本市场高端瓷器销量及增长率（2021-2032）&amp;（千件）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日本市场高端瓷器收入及增长率（2021-2032）&amp;（万元）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东南亚市场高端瓷器销量及增长率（2021-2032）&amp;（千件）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东南亚市场高端瓷器收入及增长率（2021-2032）&amp;（万元）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印度市场高端瓷器销量及增长率（2021-2032）&amp;（千件）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印度市场高端瓷器收入及增长率（2021-2032）&amp;（万元）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南美市场高端瓷器销量及增长率（2021-2032）&amp;（千件）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南美市场高端瓷器收入及增长率（2021-2032）&amp;（万元）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中东市场高端瓷器销量及增长率（2021-2032）&amp;（千件）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中东市场高端瓷器收入及增长率（2021-2032）&amp;（万元）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全球不同产品类型高端瓷器价格走势（2021-2032）&amp;（元/件）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全球不同应用高端瓷器价格走势（2021-2032）&amp;（元/件）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高端瓷器中国企业SWOT分析</w:t>
      </w:r>
      <w:r>
        <w:rPr>
          <w:rFonts w:hint="eastAsia"/>
        </w:rPr>
        <w:br/>
      </w:r>
      <w:r>
        <w:rPr>
          <w:rFonts w:hint="eastAsia"/>
        </w:rPr>
        <w:t>　　图 43： 高端瓷器产业链</w:t>
      </w:r>
      <w:r>
        <w:rPr>
          <w:rFonts w:hint="eastAsia"/>
        </w:rPr>
        <w:br/>
      </w:r>
      <w:r>
        <w:rPr>
          <w:rFonts w:hint="eastAsia"/>
        </w:rPr>
        <w:t>　　图 44： 高端瓷器行业采购模式分析</w:t>
      </w:r>
      <w:r>
        <w:rPr>
          <w:rFonts w:hint="eastAsia"/>
        </w:rPr>
        <w:br/>
      </w:r>
      <w:r>
        <w:rPr>
          <w:rFonts w:hint="eastAsia"/>
        </w:rPr>
        <w:t>　　图 45： 高端瓷器行业生产模式</w:t>
      </w:r>
      <w:r>
        <w:rPr>
          <w:rFonts w:hint="eastAsia"/>
        </w:rPr>
        <w:br/>
      </w:r>
      <w:r>
        <w:rPr>
          <w:rFonts w:hint="eastAsia"/>
        </w:rPr>
        <w:t>　　图 46： 高端瓷器行业销售模式分析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11ff79a64757" w:history="1">
        <w:r>
          <w:rPr>
            <w:rStyle w:val="Hyperlink"/>
          </w:rPr>
          <w:t>2026-2032年全球与中国高端瓷器市场调研及前景分析报告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511ff79a64757" w:history="1">
        <w:r>
          <w:rPr>
            <w:rStyle w:val="Hyperlink"/>
          </w:rPr>
          <w:t>https://www.20087.com/3/62/GaoDuanCiQiShiChangXianZhuangHeQianJing.html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热点：世界十大顶级瓷器列表、高端瓷器品牌排行榜、中国十大顶级瓷器、高端瓷器摆件、中国名瓷排行榜前十名、高端瓷器市场、瓷器的高端叫法、高端瓷器和普通的区别在哪、100万以上青花瓷图片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12c0e6d624a19" w:history="1">
      <w:r>
        <w:rPr>
          <w:rStyle w:val="Hyperlink"/>
        </w:rPr>
        <w:t>2026-2032年全球与中国高端瓷器市场调研及前景分析报告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oDuanCiQiShiChangXianZhuangHeQianJing.html" TargetMode="External" Id="Rd33511ff79a6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oDuanCiQiShiChangXianZhuangHeQianJing.html" TargetMode="External" Id="R07c12c0e6d62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2026-02-06T04:35:39Z</dcterms:created>
  <dcterms:modified xsi:type="dcterms:W3CDTF">2026-02-06T05:35:39Z</dcterms:modified>
  <dc:subject>2026-2032年全球与中国高端瓷器市场调研及前景分析报告</dc:subject>
  <dc:title>2026-2032年全球与中国高端瓷器市场调研及前景分析报告</dc:title>
  <cp:keywords>2026-2032年全球与中国高端瓷器市场调研及前景分析报告</cp:keywords>
  <dc:description>2026-2032年全球与中国高端瓷器市场调研及前景分析报告</dc:description>
</cp:coreProperties>
</file>