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6ac7f5a694f17" w:history="1">
              <w:r>
                <w:rPr>
                  <w:rStyle w:val="Hyperlink"/>
                </w:rPr>
                <w:t>中国校服市场研究及发展前景报告（2026-2032年）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6ac7f5a694f17" w:history="1">
              <w:r>
                <w:rPr>
                  <w:rStyle w:val="Hyperlink"/>
                </w:rPr>
                <w:t>中国校服市场研究及发展前景报告（2026-2032年）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6ac7f5a694f17" w:history="1">
                <w:r>
                  <w:rPr>
                    <w:rStyle w:val="Hyperlink"/>
                  </w:rPr>
                  <w:t>https://www.20087.com/5/62/XiaoFuShiChangQianJingYuCe.html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校服是学生日常着装的重要载体，在功能、安全与文化表达三重维度上持续演进。现代校服普遍采用吸湿排汗、抗皱耐磨的混纺面料，部分高端产品引入抗菌、防紫外线及阻燃处理，并强调符合GB 18401等国家纺织品安全标准。在教育公平与校园文化建设推动下，校服设计趋向简约大方、体现地域或学校特色，同时兼顾季节适应性与性别包容性。</w:t>
      </w:r>
      <w:r>
        <w:rPr>
          <w:rFonts w:hint="eastAsia"/>
        </w:rPr>
        <w:br/>
      </w:r>
      <w:r>
        <w:rPr>
          <w:rFonts w:hint="eastAsia"/>
        </w:rPr>
        <w:t>　　未来，衣康酸将向高值化衍生物开发、合成生物学优化与闭环制造方向突破。基因编辑菌株提升耐受性与产率；酶催化法合成手性衣康酸酯用于医药合成。在材料端，衣康酸-乳酸共聚物实现全生物基可降解塑料；与环氧树脂交联制备高性能生物涂料。此外，利用农业废弃物（如秸秆水解糖）作为发酵底物，强化碳循环属性。长远看，衣康酸将从基础生物平台分子升级为支撑绿色聚合物、精细化工与碳中和制造的关键生物基化学品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6ac7f5a694f17" w:history="1">
        <w:r>
          <w:rPr>
            <w:rStyle w:val="Hyperlink"/>
          </w:rPr>
          <w:t>中国校服市场研究及发展前景报告（2026-2032年）</w:t>
        </w:r>
      </w:hyperlink>
      <w:r>
        <w:rPr>
          <w:rFonts w:hint="eastAsia"/>
        </w:rPr>
        <w:t>》系统分析了校服行业的现状，全面梳理了校服市场需求、市场规模、产业链结构及价格体系，详细解读了校服细分市场特点。报告结合权威数据，科学预测了校服市场前景与发展趋势，客观分析了品牌竞争格局、市场集中度及重点企业的运营表现，并指出了校服行业面临的机遇与风险。为校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按照不同产品类型，校服主要可以分为如下几个类别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中国不同产品类型校服增长趋势2021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夏装</w:t>
      </w:r>
      <w:r>
        <w:rPr>
          <w:rFonts w:hint="eastAsia"/>
        </w:rPr>
        <w:br/>
      </w:r>
      <w:r>
        <w:rPr>
          <w:rFonts w:hint="eastAsia"/>
        </w:rPr>
        <w:t>　　　　1.2.3 春秋装</w:t>
      </w:r>
      <w:r>
        <w:rPr>
          <w:rFonts w:hint="eastAsia"/>
        </w:rPr>
        <w:br/>
      </w:r>
      <w:r>
        <w:rPr>
          <w:rFonts w:hint="eastAsia"/>
        </w:rPr>
        <w:t>　　　　1.2.4 冬装</w:t>
      </w:r>
      <w:r>
        <w:rPr>
          <w:rFonts w:hint="eastAsia"/>
        </w:rPr>
        <w:br/>
      </w:r>
      <w:r>
        <w:rPr>
          <w:rFonts w:hint="eastAsia"/>
        </w:rPr>
        <w:t>　　1.3 从不同应用，校服主要包括如下几个方面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中国不同应用校服增长趋势2021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中小学</w:t>
      </w:r>
      <w:r>
        <w:rPr>
          <w:rFonts w:hint="eastAsia"/>
        </w:rPr>
        <w:br/>
      </w:r>
      <w:r>
        <w:rPr>
          <w:rFonts w:hint="eastAsia"/>
        </w:rPr>
        <w:t>　　　　1.3.3 高中及大学</w:t>
      </w:r>
      <w:r>
        <w:rPr>
          <w:rFonts w:hint="eastAsia"/>
        </w:rPr>
        <w:br/>
      </w:r>
      <w:r>
        <w:rPr>
          <w:rFonts w:hint="eastAsia"/>
        </w:rPr>
        <w:t>　　1.4 中国校服发展现状及未来趋势（2021-2032）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中国市场校服收入及增长率（2021-2032）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中国市场校服销量及增长率（2021-2032）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中国市场主要校服厂商分析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中国市场主要厂商校服销量及市场占有率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中国市场主要厂商校服销量（2021-2026）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中国市场主要厂商校服销量市场份额（2021-2026）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中国市场主要厂商校服收入及市场占有率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中国市场主要厂商校服收入（2021-2026）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中国市场主要厂商校服收入市场份额（2021-2026）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2025年中国市场主要厂商校服收入排名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中国市场主要厂商校服价格（2021-2026）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中国市场主要厂商校服总部及产地分布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中国市场主要厂商成立时间及校服商业化日期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中国市场主要厂商校服产品类型及应用</w:t>
      </w:r>
      <w:r>
        <w:rPr>
          <w:rFonts w:hint="eastAsia"/>
        </w:rPr>
        <w:br/>
      </w:r>
      <w:r>
        <w:rPr>
          <w:rFonts w:hint="eastAsia"/>
        </w:rPr>
        <w:t>　　2.7 校服行业集中度、竞争程度分析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校服行业集中度分析：2025年中国Top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中国市场校服第一梯队、第二梯队和第三梯队厂商（品牌）及2025年市场份额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重点企业（30）在中国市场校服销量、收入、价格及毛利率（2021-2026）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不同产品类型校服分析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中国市场不同产品类型校服销量（2021-2032）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中国市场不同产品类型校服销量及市场份额（2021-2026）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中国市场不同产品类型校服销量预测（2027-2032）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中国市场不同产品类型校服规模（2021-2032）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中国市场不同产品类型校服规模及市场份额（2021-2026）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中国市场不同产品类型校服规模预测（2027-2032）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中国市场不同产品类型校服价格走势（2021-2032）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不同应用校服分析</w:t>
      </w:r>
      <w:r>
        <w:rPr>
          <w:rFonts w:hint="eastAsia"/>
        </w:rPr>
        <w:br/>
      </w:r>
      <w:r>
        <w:rPr>
          <w:rFonts w:hint="eastAsia"/>
        </w:rPr>
        <w:t>　　5.1 中国市场不同应用校服销量（2021-2032）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中国市场不同应用校服销量及市场份额（2021-2026）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中国市场不同应用校服销量预测（2027-2032）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中国市场不同应用校服规模（2021-2032）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中国市场不同应用校服规模及市场份额（2021-2026）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中国市场不同应用校服规模预测（2027-2032）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中国市场不同应用校服价格走势（2021-2032）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校服行业发展分析---发展趋势</w:t>
      </w:r>
      <w:r>
        <w:rPr>
          <w:rFonts w:hint="eastAsia"/>
        </w:rPr>
        <w:br/>
      </w:r>
      <w:r>
        <w:rPr>
          <w:rFonts w:hint="eastAsia"/>
        </w:rPr>
        <w:t>　　6.2 校服行业发展分析---厂商壁垒</w:t>
      </w:r>
      <w:r>
        <w:rPr>
          <w:rFonts w:hint="eastAsia"/>
        </w:rPr>
        <w:br/>
      </w:r>
      <w:r>
        <w:rPr>
          <w:rFonts w:hint="eastAsia"/>
        </w:rPr>
        <w:t>　　6.3 校服行业发展分析---驱动因素</w:t>
      </w:r>
      <w:r>
        <w:rPr>
          <w:rFonts w:hint="eastAsia"/>
        </w:rPr>
        <w:br/>
      </w:r>
      <w:r>
        <w:rPr>
          <w:rFonts w:hint="eastAsia"/>
        </w:rPr>
        <w:t>　　6.4 校服行业发展分析---制约因素</w:t>
      </w:r>
      <w:r>
        <w:rPr>
          <w:rFonts w:hint="eastAsia"/>
        </w:rPr>
        <w:br/>
      </w:r>
      <w:r>
        <w:rPr>
          <w:rFonts w:hint="eastAsia"/>
        </w:rPr>
        <w:t>　　6.5 校服中国企业SWOT分析</w:t>
      </w:r>
      <w:r>
        <w:rPr>
          <w:rFonts w:hint="eastAsia"/>
        </w:rPr>
        <w:br/>
      </w:r>
      <w:r>
        <w:rPr>
          <w:rFonts w:hint="eastAsia"/>
        </w:rPr>
        <w:t>　　6.6 校服行业发展分析---行业政策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校服行业产业链简介</w:t>
      </w:r>
      <w:r>
        <w:rPr>
          <w:rFonts w:hint="eastAsia"/>
        </w:rPr>
        <w:br/>
      </w:r>
      <w:r>
        <w:rPr>
          <w:rFonts w:hint="eastAsia"/>
        </w:rPr>
        <w:t>　　7.2 校服产业链分析-上游</w:t>
      </w:r>
      <w:r>
        <w:rPr>
          <w:rFonts w:hint="eastAsia"/>
        </w:rPr>
        <w:br/>
      </w:r>
      <w:r>
        <w:rPr>
          <w:rFonts w:hint="eastAsia"/>
        </w:rPr>
        <w:t>　　7.3 校服产业链分析-中游</w:t>
      </w:r>
      <w:r>
        <w:rPr>
          <w:rFonts w:hint="eastAsia"/>
        </w:rPr>
        <w:br/>
      </w:r>
      <w:r>
        <w:rPr>
          <w:rFonts w:hint="eastAsia"/>
        </w:rPr>
        <w:t>　　7.4 校服产业链分析-下游</w:t>
      </w:r>
      <w:r>
        <w:rPr>
          <w:rFonts w:hint="eastAsia"/>
        </w:rPr>
        <w:br/>
      </w:r>
      <w:r>
        <w:rPr>
          <w:rFonts w:hint="eastAsia"/>
        </w:rPr>
        <w:t>　　7.5 校服行业采购模式</w:t>
      </w:r>
      <w:r>
        <w:rPr>
          <w:rFonts w:hint="eastAsia"/>
        </w:rPr>
        <w:br/>
      </w:r>
      <w:r>
        <w:rPr>
          <w:rFonts w:hint="eastAsia"/>
        </w:rPr>
        <w:t>　　7.6 校服行业生产模式</w:t>
      </w:r>
      <w:r>
        <w:rPr>
          <w:rFonts w:hint="eastAsia"/>
        </w:rPr>
        <w:br/>
      </w:r>
      <w:r>
        <w:rPr>
          <w:rFonts w:hint="eastAsia"/>
        </w:rPr>
        <w:t>　　7.7 校服行业销售模式及销售渠道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中国本土校服产能、产量分析</w:t>
      </w:r>
      <w:r>
        <w:rPr>
          <w:rFonts w:hint="eastAsia"/>
        </w:rPr>
        <w:br/>
      </w:r>
      <w:r>
        <w:rPr>
          <w:rFonts w:hint="eastAsia"/>
        </w:rPr>
        <w:t>　　8.1 中国校服供需现状及预测（2021-2032）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中国校服产能、产量、产能利用率及发展趋势（2021-2032）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中国校服产量、市场需求量及发展趋势（2021-2032）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中国校服进出口分析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中国市场校服主要进口来源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中国市场校服主要出口目的地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不同产品类型校服市场规模2021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不同应用校服市场规模2021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中国市场主要厂商校服销量（2021-2026）&amp;（千套）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中国市场主要厂商校服销量市场份额（2021-2026）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中国市场主要厂商校服收入（2021-2026）&amp;（万元）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中国市场主要厂商校服收入份额（2021-2026）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2025年中国主要生产商校服收入排名（万元）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中国市场主要厂商校服价格（2021-2026）&amp;（USD/Unit）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中国市场主要厂商校服总部及产地分布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中国市场主要厂商成立时间及校服商业化日期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中国市场主要厂商校服产品类型及应用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2025年中国市场校服主要厂商市场地位（第一梯队、第二梯队和第三梯队）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校服市场投资、并购等现状分析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校服生产基地、总部、竞争对手及市场地位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校服销量（千套）、收入（万元）、价格（USD/Unit）及毛利率（2021-2026）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中国市场不同产品类型校服销量（2021-2026）&amp;（千套）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中国市场不同产品类型校服销量市场份额（2021-2026）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中国市场不同产品类型校服销量预测（2027-2032）&amp;（千套）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中国市场不同产品类型校服销量市场份额预测（2027-2032）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中国市场不同产品类型校服规模（2021-2026）&amp;（万元）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中国市场不同产品类型校服规模市场份额（2021-2026）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中国市场不同产品类型校服规模预测（2027-2032）&amp;（万元）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中国市场不同产品类型校服规模市场份额预测（2027-2032）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中国市场不同应用校服销量（2021-2026）&amp;（千套）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173： 中国市场不同应用校服销量市场份额（2021-2026）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中国市场不同应用校服销量预测（2027-2032）&amp;（千套）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175： 中国市场不同应用校服销量市场份额预测（2027-2032）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中国市场不同应用校服规模（2021-2026）&amp;（万元）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中国市场不同应用校服规模市场份额（2021-2026）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中国市场不同应用校服规模预测（2027-2032）&amp;（万元）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中国市场不同应用校服规模市场份额预测（2027-2032）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校服行业发展分析---发展趋势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校服行业发展分析---厂商壁垒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校服行业发展分析---驱动因素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校服行业发展分析---制约因素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校服行业相关重点政策一览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校服行业供应链分析</w:t>
      </w:r>
      <w:r>
        <w:rPr>
          <w:rFonts w:hint="eastAsia"/>
        </w:rPr>
        <w:br/>
      </w:r>
      <w:r>
        <w:rPr>
          <w:rFonts w:hint="eastAsia"/>
        </w:rPr>
        <w:t>　　表 186： 校服上游原料供应商</w:t>
      </w:r>
      <w:r>
        <w:rPr>
          <w:rFonts w:hint="eastAsia"/>
        </w:rPr>
        <w:br/>
      </w:r>
      <w:r>
        <w:rPr>
          <w:rFonts w:hint="eastAsia"/>
        </w:rPr>
        <w:t>　　表 187： 校服行业主要下游客户</w:t>
      </w:r>
      <w:r>
        <w:rPr>
          <w:rFonts w:hint="eastAsia"/>
        </w:rPr>
        <w:br/>
      </w:r>
      <w:r>
        <w:rPr>
          <w:rFonts w:hint="eastAsia"/>
        </w:rPr>
        <w:t>　　表 188： 校服典型经销商</w:t>
      </w:r>
      <w:r>
        <w:rPr>
          <w:rFonts w:hint="eastAsia"/>
        </w:rPr>
        <w:br/>
      </w:r>
      <w:r>
        <w:rPr>
          <w:rFonts w:hint="eastAsia"/>
        </w:rPr>
        <w:t>　　表 189： 中国校服产量、销量、进口量及出口量（2021-2026）&amp;（千套）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190： 中国校服产量、销量、进口量及出口量预测（2027-2032）&amp;（千套）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191： 中国市场校服主要进口来源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中国市场校服主要出口目的地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校服产品图片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中国不同产品类型校服市场规模市场份额2025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夏装产品图片</w:t>
      </w:r>
      <w:r>
        <w:rPr>
          <w:rFonts w:hint="eastAsia"/>
        </w:rPr>
        <w:br/>
      </w:r>
      <w:r>
        <w:rPr>
          <w:rFonts w:hint="eastAsia"/>
        </w:rPr>
        <w:t>　　图 4： 春秋装产品图片</w:t>
      </w:r>
      <w:r>
        <w:rPr>
          <w:rFonts w:hint="eastAsia"/>
        </w:rPr>
        <w:br/>
      </w:r>
      <w:r>
        <w:rPr>
          <w:rFonts w:hint="eastAsia"/>
        </w:rPr>
        <w:t>　　图 5： 冬装产品图片</w:t>
      </w:r>
      <w:r>
        <w:rPr>
          <w:rFonts w:hint="eastAsia"/>
        </w:rPr>
        <w:br/>
      </w:r>
      <w:r>
        <w:rPr>
          <w:rFonts w:hint="eastAsia"/>
        </w:rPr>
        <w:t>　　图 6： 中国不同应用校服市场份额2025 &amp; 2032</w:t>
      </w:r>
      <w:r>
        <w:rPr>
          <w:rFonts w:hint="eastAsia"/>
        </w:rPr>
        <w:br/>
      </w:r>
      <w:r>
        <w:rPr>
          <w:rFonts w:hint="eastAsia"/>
        </w:rPr>
        <w:t>　　图 7： 中小学</w:t>
      </w:r>
      <w:r>
        <w:rPr>
          <w:rFonts w:hint="eastAsia"/>
        </w:rPr>
        <w:br/>
      </w:r>
      <w:r>
        <w:rPr>
          <w:rFonts w:hint="eastAsia"/>
        </w:rPr>
        <w:t>　　图 8： 高中及大学</w:t>
      </w:r>
      <w:r>
        <w:rPr>
          <w:rFonts w:hint="eastAsia"/>
        </w:rPr>
        <w:br/>
      </w:r>
      <w:r>
        <w:rPr>
          <w:rFonts w:hint="eastAsia"/>
        </w:rPr>
        <w:t>　　图 9： 中国市场校服市场规模，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中国市场校服收入及增长率（2021-2032）&amp;（万元）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中国市场校服销量及增长率（2021-2032）&amp;（千套）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2025年中国市场主要厂商校服销量市场份额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2025年中国市场主要厂商校服收入市场份额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2025年中国市场前五大厂商校服市场份额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2025年中国市场校服第一梯队、第二梯队和第三梯队厂商（品牌）及市场份额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中国市场不同产品类型校服价格走势（2021-2032）&amp;（USD/Unit）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中国市场不同应用校服价格走势（2021-2032）&amp;（USD/Unit）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校服中国企业SWOT分析</w:t>
      </w:r>
      <w:r>
        <w:rPr>
          <w:rFonts w:hint="eastAsia"/>
        </w:rPr>
        <w:br/>
      </w:r>
      <w:r>
        <w:rPr>
          <w:rFonts w:hint="eastAsia"/>
        </w:rPr>
        <w:t>　　图 19： 校服产业链</w:t>
      </w:r>
      <w:r>
        <w:rPr>
          <w:rFonts w:hint="eastAsia"/>
        </w:rPr>
        <w:br/>
      </w:r>
      <w:r>
        <w:rPr>
          <w:rFonts w:hint="eastAsia"/>
        </w:rPr>
        <w:t>　　图 20： 校服行业采购模式分析</w:t>
      </w:r>
      <w:r>
        <w:rPr>
          <w:rFonts w:hint="eastAsia"/>
        </w:rPr>
        <w:br/>
      </w:r>
      <w:r>
        <w:rPr>
          <w:rFonts w:hint="eastAsia"/>
        </w:rPr>
        <w:t>　　图 21： 校服行业生产模式分析</w:t>
      </w:r>
      <w:r>
        <w:rPr>
          <w:rFonts w:hint="eastAsia"/>
        </w:rPr>
        <w:br/>
      </w:r>
      <w:r>
        <w:rPr>
          <w:rFonts w:hint="eastAsia"/>
        </w:rPr>
        <w:t>　　图 22： 校服行业销售模式分析</w:t>
      </w:r>
      <w:r>
        <w:rPr>
          <w:rFonts w:hint="eastAsia"/>
        </w:rPr>
        <w:br/>
      </w:r>
      <w:r>
        <w:rPr>
          <w:rFonts w:hint="eastAsia"/>
        </w:rPr>
        <w:t>　　图 23： 中国校服产能、产量、产能利用率及发展趋势（2021-2032）&amp;（千套）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中国校服产量、市场需求量及发展趋势（2021-2032）&amp;（千套）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6ac7f5a694f17" w:history="1">
        <w:r>
          <w:rPr>
            <w:rStyle w:val="Hyperlink"/>
          </w:rPr>
          <w:t>中国校服市场研究及发展前景报告（2026-2032年）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6ac7f5a694f17" w:history="1">
        <w:r>
          <w:rPr>
            <w:rStyle w:val="Hyperlink"/>
          </w:rPr>
          <w:t>https://www.20087.com/5/62/XiaoFuShiChangQianJingYuCe.html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热点：校服款式图、校服订购平台、校服厂家直销校服厂家、校服设计、工作服、校服绅士by曲小蛐、不同国家的校服、校服裙子、校服是自愿还是强制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deb2b5a8f406a" w:history="1">
      <w:r>
        <w:rPr>
          <w:rStyle w:val="Hyperlink"/>
        </w:rPr>
        <w:t>中国校服市场研究及发展前景报告（2026-2032年）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XiaoFuShiChangQianJingYuCe.html" TargetMode="External" Id="Rde56ac7f5a69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XiaoFuShiChangQianJingYuCe.html" TargetMode="External" Id="Rb95deb2b5a8f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2025-12-01T07:03:25Z</dcterms:created>
  <dcterms:modified xsi:type="dcterms:W3CDTF">2025-12-01T08:03:25Z</dcterms:modified>
  <dc:subject>中国校服市场研究及发展前景报告（2026-2032年）</dc:subject>
  <dc:title>中国校服市场研究及发展前景报告（2026-2032年）</dc:title>
  <cp:keywords>中国校服市场研究及发展前景报告（2026-2032年）</cp:keywords>
  <dc:description>中国校服市场研究及发展前景报告（2026-2032年）</dc:description>
</cp:coreProperties>
</file>