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183b8f81743f4" w:history="1">
              <w:r>
                <w:rPr>
                  <w:rStyle w:val="Hyperlink"/>
                </w:rPr>
                <w:t>2024-2030年中国特种服装行业现状与市场前景分析报告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183b8f81743f4" w:history="1">
              <w:r>
                <w:rPr>
                  <w:rStyle w:val="Hyperlink"/>
                </w:rPr>
                <w:t>2024-2030年中国特种服装行业现状与市场前景分析报告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183b8f81743f4" w:history="1">
                <w:r>
                  <w:rPr>
                    <w:rStyle w:val="Hyperlink"/>
                  </w:rPr>
                  <w:t>https://www.20087.com/5/02/TeZhongFuZhuangShiChangQianJingYuCe.html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服装涉及消防、军事、医疗、极限运动等多个领域，旨在满足特定环境下的功能性需求，如防火、防弹、抗菌、透气等。目前，特种服装行业正经历技术创新与材料革命，采用高性能纤维、智能纺织技术等提高服装的防护性与舒适度。然而，高昂的研发投入和严格的安全标准认证是行业面临的挑战。</w:t>
      </w:r>
      <w:r>
        <w:rPr>
          <w:rFonts w:hint="eastAsia"/>
        </w:rPr>
        <w:br/>
      </w:r>
      <w:r>
        <w:rPr>
          <w:rFonts w:hint="eastAsia"/>
        </w:rPr>
        <w:t>　　特种服装的未来趋势将聚焦于多功能集成与个性化定制。随着纳米技术和可穿戴设备的融合，服装将具备健康监测、环境适应调节等智能化特性。同时，生物基及可循环材料的应用将推动行业向绿色可持续方向转型。此外，针对不同职业与个人需求的定制服务将更加普及，提升特种服装的市场竞争力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183b8f81743f4" w:history="1">
        <w:r>
          <w:rPr>
            <w:rStyle w:val="Hyperlink"/>
          </w:rPr>
          <w:t>2024-2030年中国特种服装行业现状与市场前景分析报告</w:t>
        </w:r>
      </w:hyperlink>
      <w:r>
        <w:rPr>
          <w:rFonts w:hint="eastAsia"/>
        </w:rPr>
        <w:t>》基于深入调研和权威数据，全面系统地展现了中国特种服装行业的现状与未来趋势。报告依托国家权威机构和相关协会的资料，严谨分析了特种服装市场规模、竞争格局、技术创新及消费需求等核心要素。通过翔实数据和直观图表，为特种服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特种服装行业概述</w:t>
      </w:r>
      <w:r>
        <w:rPr>
          <w:rFonts w:hint="eastAsia"/>
        </w:rPr>
        <w:br/>
      </w:r>
      <w:r>
        <w:rPr>
          <w:rFonts w:hint="eastAsia"/>
        </w:rPr>
        <w:t>　　第一节 特种服装定义与分类</w:t>
      </w:r>
      <w:r>
        <w:rPr>
          <w:rFonts w:hint="eastAsia"/>
        </w:rPr>
        <w:br/>
      </w:r>
      <w:r>
        <w:rPr>
          <w:rFonts w:hint="eastAsia"/>
        </w:rPr>
        <w:t>　　第二节 特种服装应用领域</w:t>
      </w:r>
      <w:r>
        <w:rPr>
          <w:rFonts w:hint="eastAsia"/>
        </w:rPr>
        <w:br/>
      </w:r>
      <w:r>
        <w:rPr>
          <w:rFonts w:hint="eastAsia"/>
        </w:rPr>
        <w:t>　　第三节 特种服装行业经济指标分析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一、特种服装行业赢利性评估</w:t>
      </w:r>
      <w:r>
        <w:rPr>
          <w:rFonts w:hint="eastAsia"/>
        </w:rPr>
        <w:br/>
      </w:r>
      <w:r>
        <w:rPr>
          <w:rFonts w:hint="eastAsia"/>
        </w:rPr>
        <w:t>　　　　二、特种服装行业成长速度分析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五、特种服装行业风险性评估</w:t>
      </w:r>
      <w:r>
        <w:rPr>
          <w:rFonts w:hint="eastAsia"/>
        </w:rPr>
        <w:br/>
      </w:r>
      <w:r>
        <w:rPr>
          <w:rFonts w:hint="eastAsia"/>
        </w:rPr>
        <w:t>　　　　六、特种服装行业周期性分析</w:t>
      </w:r>
      <w:r>
        <w:rPr>
          <w:rFonts w:hint="eastAsia"/>
        </w:rPr>
        <w:br/>
      </w:r>
      <w:r>
        <w:rPr>
          <w:rFonts w:hint="eastAsia"/>
        </w:rPr>
        <w:t>　　　　七、特种服装行业竞争程度指标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全球特种服装市场发展分析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2023-2024年全球特种服装行业发展分析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一、特种服装技术发展趋势</w:t>
      </w:r>
      <w:r>
        <w:rPr>
          <w:rFonts w:hint="eastAsia"/>
        </w:rPr>
        <w:br/>
      </w:r>
      <w:r>
        <w:rPr>
          <w:rFonts w:hint="eastAsia"/>
        </w:rPr>
        <w:t>　　　　二、特种服装行业发展趋势</w:t>
      </w:r>
      <w:r>
        <w:rPr>
          <w:rFonts w:hint="eastAsia"/>
        </w:rPr>
        <w:br/>
      </w:r>
      <w:r>
        <w:rPr>
          <w:rFonts w:hint="eastAsia"/>
        </w:rPr>
        <w:t>　　　　三、特种服装行业发展潜力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2024-2030年特种服装行业产量统计与趋势预测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一、2019-2024年特种服装行业数据与增长趋势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三、2024-2030年特种服装产量预测</w:t>
      </w:r>
      <w:r>
        <w:rPr>
          <w:rFonts w:hint="eastAsia"/>
        </w:rPr>
        <w:br/>
      </w:r>
      <w:r>
        <w:rPr>
          <w:rFonts w:hint="eastAsia"/>
        </w:rPr>
        <w:t>　　第三节 2024-2030年特种服装市场需求与销售分析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一、2023-2024年特种服装行业需求现状</w:t>
      </w:r>
      <w:r>
        <w:rPr>
          <w:rFonts w:hint="eastAsia"/>
        </w:rPr>
        <w:br/>
      </w:r>
      <w:r>
        <w:rPr>
          <w:rFonts w:hint="eastAsia"/>
        </w:rPr>
        <w:t>　　　　二、特种服装客户群体与需求特点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2023-2024年中国特种服装技术发展研究</w:t>
      </w:r>
      <w:r>
        <w:rPr>
          <w:rFonts w:hint="eastAsia"/>
        </w:rPr>
        <w:br/>
      </w:r>
      <w:r>
        <w:rPr>
          <w:rFonts w:hint="eastAsia"/>
        </w:rPr>
        <w:t>　　第一节 当前特种服装技术发展现状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特种服装技术未来发展趋势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一、2019-2024年特种服装进口规模分析</w:t>
      </w:r>
      <w:r>
        <w:rPr>
          <w:rFonts w:hint="eastAsia"/>
        </w:rPr>
        <w:br/>
      </w:r>
      <w:r>
        <w:rPr>
          <w:rFonts w:hint="eastAsia"/>
        </w:rPr>
        <w:t>　　　　二、特种服装主要进口来源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一、2019-2024年特种服装出口规模分析</w:t>
      </w:r>
      <w:r>
        <w:rPr>
          <w:rFonts w:hint="eastAsia"/>
        </w:rPr>
        <w:br/>
      </w:r>
      <w:r>
        <w:rPr>
          <w:rFonts w:hint="eastAsia"/>
        </w:rPr>
        <w:t>　　　　二、特种服装主要出口目的地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一、特种服装企业数量与结构</w:t>
      </w:r>
      <w:r>
        <w:rPr>
          <w:rFonts w:hint="eastAsia"/>
        </w:rPr>
        <w:br/>
      </w:r>
      <w:r>
        <w:rPr>
          <w:rFonts w:hint="eastAsia"/>
        </w:rPr>
        <w:t>　　　　二、特种服装从业人员规模</w:t>
      </w:r>
      <w:r>
        <w:rPr>
          <w:rFonts w:hint="eastAsia"/>
        </w:rPr>
        <w:br/>
      </w:r>
      <w:r>
        <w:rPr>
          <w:rFonts w:hint="eastAsia"/>
        </w:rPr>
        <w:t>　　　　三、特种服装行业资产状况</w:t>
      </w:r>
      <w:r>
        <w:rPr>
          <w:rFonts w:hint="eastAsia"/>
        </w:rPr>
        <w:br/>
      </w:r>
      <w:r>
        <w:rPr>
          <w:rFonts w:hint="eastAsia"/>
        </w:rPr>
        <w:t>　　第二节 中国特种服装行业财务指标总体分析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中国特种服装行业竞争格局分析</w:t>
      </w:r>
      <w:r>
        <w:rPr>
          <w:rFonts w:hint="eastAsia"/>
        </w:rPr>
        <w:br/>
      </w:r>
      <w:r>
        <w:rPr>
          <w:rFonts w:hint="eastAsia"/>
        </w:rPr>
        <w:t>　　第一节 特种服装行业竞争格局总览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2023-2024年特种服装行业竞争力分析</w:t>
      </w:r>
      <w:r>
        <w:rPr>
          <w:rFonts w:hint="eastAsia"/>
        </w:rPr>
        <w:br/>
      </w:r>
      <w:r>
        <w:rPr>
          <w:rFonts w:hint="eastAsia"/>
        </w:rPr>
        <w:t>　　　　一、特种服装供应商议价能力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2024年中国特种服装企业发展策略分析</w:t>
      </w:r>
      <w:r>
        <w:rPr>
          <w:rFonts w:hint="eastAsia"/>
        </w:rPr>
        <w:br/>
      </w:r>
      <w:r>
        <w:rPr>
          <w:rFonts w:hint="eastAsia"/>
        </w:rPr>
        <w:t>　　第一节 特种服装市场策略分析</w:t>
      </w:r>
      <w:r>
        <w:rPr>
          <w:rFonts w:hint="eastAsia"/>
        </w:rPr>
        <w:br/>
      </w:r>
      <w:r>
        <w:rPr>
          <w:rFonts w:hint="eastAsia"/>
        </w:rPr>
        <w:t>　　　　一、特种服装市场定位与拓展策略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特种服装销售策略分析</w:t>
      </w:r>
      <w:r>
        <w:rPr>
          <w:rFonts w:hint="eastAsia"/>
        </w:rPr>
        <w:br/>
      </w:r>
      <w:r>
        <w:rPr>
          <w:rFonts w:hint="eastAsia"/>
        </w:rPr>
        <w:t>　　　　一、特种服装销售渠道与网络建设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提高特种服装企业竞争力建议</w:t>
      </w:r>
      <w:r>
        <w:rPr>
          <w:rFonts w:hint="eastAsia"/>
        </w:rPr>
        <w:br/>
      </w:r>
      <w:r>
        <w:rPr>
          <w:rFonts w:hint="eastAsia"/>
        </w:rPr>
        <w:t>　　　　一、特种服装技术创新与管理优化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特种服装品牌战略思考</w:t>
      </w:r>
      <w:r>
        <w:rPr>
          <w:rFonts w:hint="eastAsia"/>
        </w:rPr>
        <w:br/>
      </w:r>
      <w:r>
        <w:rPr>
          <w:rFonts w:hint="eastAsia"/>
        </w:rPr>
        <w:t>　　　　一、特种服装品牌建设与维护</w:t>
      </w:r>
      <w:r>
        <w:rPr>
          <w:rFonts w:hint="eastAsia"/>
        </w:rPr>
        <w:br/>
      </w:r>
      <w:r>
        <w:rPr>
          <w:rFonts w:hint="eastAsia"/>
        </w:rPr>
        <w:t>　　　　二、特种服装品牌影响力与市场竞争力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中国特种服装行业风险与对策</w:t>
      </w:r>
      <w:r>
        <w:rPr>
          <w:rFonts w:hint="eastAsia"/>
        </w:rPr>
        <w:br/>
      </w:r>
      <w:r>
        <w:rPr>
          <w:rFonts w:hint="eastAsia"/>
        </w:rPr>
        <w:t>　　第一节 特种服装行业SWOT分析</w:t>
      </w:r>
      <w:r>
        <w:rPr>
          <w:rFonts w:hint="eastAsia"/>
        </w:rPr>
        <w:br/>
      </w:r>
      <w:r>
        <w:rPr>
          <w:rFonts w:hint="eastAsia"/>
        </w:rPr>
        <w:t>　　　　一、特种服装行业优势分析</w:t>
      </w:r>
      <w:r>
        <w:rPr>
          <w:rFonts w:hint="eastAsia"/>
        </w:rPr>
        <w:br/>
      </w:r>
      <w:r>
        <w:rPr>
          <w:rFonts w:hint="eastAsia"/>
        </w:rPr>
        <w:t>　　　　二、特种服装行业劣势分析</w:t>
      </w:r>
      <w:r>
        <w:rPr>
          <w:rFonts w:hint="eastAsia"/>
        </w:rPr>
        <w:br/>
      </w:r>
      <w:r>
        <w:rPr>
          <w:rFonts w:hint="eastAsia"/>
        </w:rPr>
        <w:t>　　　　三、特种服装市场机会探索</w:t>
      </w:r>
      <w:r>
        <w:rPr>
          <w:rFonts w:hint="eastAsia"/>
        </w:rPr>
        <w:br/>
      </w:r>
      <w:r>
        <w:rPr>
          <w:rFonts w:hint="eastAsia"/>
        </w:rPr>
        <w:t>　　　　四、特种服装市场威胁评估</w:t>
      </w:r>
      <w:r>
        <w:rPr>
          <w:rFonts w:hint="eastAsia"/>
        </w:rPr>
        <w:br/>
      </w:r>
      <w:r>
        <w:rPr>
          <w:rFonts w:hint="eastAsia"/>
        </w:rPr>
        <w:t>　　第二节 特种服装行业风险及对策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2024-2030年特种服装行业发展趋势与方向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二、特种服装发展趋势分析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2024-2030年特种服装行业发展潜力与机遇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中^智林^－特种服装行业发展建议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2024-2030年中国特种服装行业市场需求预测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2024年特种服装行业壁垒</w:t>
      </w:r>
      <w:r>
        <w:rPr>
          <w:rFonts w:hint="eastAsia"/>
        </w:rPr>
        <w:br/>
      </w:r>
      <w:r>
        <w:rPr>
          <w:rFonts w:hint="eastAsia"/>
        </w:rPr>
        <w:t>　　图表 2024年特种服装市场前景分析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2024-2030年中国特种服装市场规模预测</w:t>
      </w:r>
      <w:r>
        <w:rPr>
          <w:rFonts w:hint="eastAsia"/>
        </w:rPr>
        <w:br/>
      </w:r>
      <w:r>
        <w:rPr>
          <w:rFonts w:hint="eastAsia"/>
        </w:rPr>
        <w:t>　　图表 2024年特种服装发展趋势预测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183b8f81743f4" w:history="1">
        <w:r>
          <w:rPr>
            <w:rStyle w:val="Hyperlink"/>
          </w:rPr>
          <w:t>2024-2030年中国特种服装行业现状与市场前景分析报告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183b8f81743f4" w:history="1">
        <w:r>
          <w:rPr>
            <w:rStyle w:val="Hyperlink"/>
          </w:rPr>
          <w:t>https://www.20087.com/5/02/TeZhongFuZhuangShiChangQianJingYuCe.html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b27ce7434806" w:history="1">
      <w:r>
        <w:rPr>
          <w:rStyle w:val="Hyperlink"/>
        </w:rPr>
        <w:t>2024-2030年中国特种服装行业现状与市场前景分析报告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eZhongFuZhuangShiChangQianJingYuCe.html" TargetMode="External" Id="Rae6183b8f817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eZhongFuZhuangShiChangQianJingYuCe.html" TargetMode="External" Id="R0947b27ce743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2024-07-24T08:49:48Z</dcterms:created>
  <dcterms:modified xsi:type="dcterms:W3CDTF">2024-07-24T09:49:48Z</dcterms:modified>
  <dc:subject>2024-2030年中国特种服装行业现状与市场前景分析报告</dc:subject>
  <dc:title>2024-2030年中国特种服装行业现状与市场前景分析报告</dc:title>
  <cp:keywords>2024-2030年中国特种服装行业现状与市场前景分析报告</cp:keywords>
  <dc:description>2024-2030年中国特种服装行业现状与市场前景分析报告</dc:description>
</cp:coreProperties>
</file>