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241c0f9f749ac" w:history="1">
              <w:r>
                <w:rPr>
                  <w:rStyle w:val="Hyperlink"/>
                </w:rPr>
                <w:t>2026-2032年全球与中国分散染料行业发展调研及前景分析报告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241c0f9f749ac" w:history="1">
              <w:r>
                <w:rPr>
                  <w:rStyle w:val="Hyperlink"/>
                </w:rPr>
                <w:t>2026-2032年全球与中国分散染料行业发展调研及前景分析报告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241c0f9f749ac" w:history="1">
                <w:r>
                  <w:rPr>
                    <w:rStyle w:val="Hyperlink"/>
                  </w:rPr>
                  <w:t>https://www.20087.com/6/52/FenSanRanLiaoFaZhanQianJing.html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染料是一类非离子型疏水性染料，主要用于涤纶、醋酯纤维及尼龙等合成纤维的染色，凭借高着色力、良好升华牢度与鲜艳色泽占据聚酯染色主导地位。分散染料体系涵盖低温型（110–120℃）、中温型（130℃）及高温型（130℃以上），并通过微胶囊化或分散剂复配提升稳定性与匀染性。在环保压力下，行业加速淘汰含禁用芳香胺、重金属及高COD结构的品种，推动无卤、低生态毒性染料开发。然而，染色过程能耗高、废水处理难度大及色牢度与鲜艳度难以兼顾，仍是技术瓶颈。</w:t>
      </w:r>
      <w:r>
        <w:rPr>
          <w:rFonts w:hint="eastAsia"/>
        </w:rPr>
        <w:br/>
      </w:r>
      <w:r>
        <w:rPr>
          <w:rFonts w:hint="eastAsia"/>
        </w:rPr>
        <w:t>　　未来，分散染料将向绿色合成、数字染色与功能集成方向演进。生物催化或水相合成工艺将减少有机溶剂使用；分子设计引入可降解侧链可提升环境友好性。在应用端，与数码喷墨墨水适配的高纯度分散染料将支撑小批量快反生产；光致变色或温敏型智能染料将拓展至功能性纺织品。同时，AI辅助配色系统可精准预测染色结果，减少试错浪费。长远看，分散染料将从传统着色剂升级为融合色彩美学、环境责任与智能响应的下一代纺织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241c0f9f749ac" w:history="1">
        <w:r>
          <w:rPr>
            <w:rStyle w:val="Hyperlink"/>
          </w:rPr>
          <w:t>2026-2032年全球与中国分散染料行业发展调研及前景分析报告</w:t>
        </w:r>
      </w:hyperlink>
      <w:r>
        <w:rPr>
          <w:rFonts w:hint="eastAsia"/>
        </w:rPr>
        <w:t>》基于国家统计局及分散染料行业协会的权威数据，全面调研了分散染料行业的市场规模、市场需求、产业链结构及价格变动，并对分散染料细分市场进行了深入分析。报告详细剖析了分散染料市场竞争格局，重点关注品牌影响力及重点企业的运营表现，同时科学预测了分散染料市场前景与发展趋势，识别了行业潜在的风险与机遇。通过专业、科学的研究方法，报告为分散染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按产品类型细分，全球分散染料市场规模2021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偶氮型</w:t>
      </w:r>
      <w:r>
        <w:rPr>
          <w:rFonts w:hint="eastAsia"/>
        </w:rPr>
        <w:br/>
      </w:r>
      <w:r>
        <w:rPr>
          <w:rFonts w:hint="eastAsia"/>
        </w:rPr>
        <w:t>　　　　1.3.3 蒽醌型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按应用细分，全球分散染料市场规模2021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织物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印刷油墨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分散染料行业发展总体概况</w:t>
      </w:r>
      <w:r>
        <w:rPr>
          <w:rFonts w:hint="eastAsia"/>
        </w:rPr>
        <w:br/>
      </w:r>
      <w:r>
        <w:rPr>
          <w:rFonts w:hint="eastAsia"/>
        </w:rPr>
        <w:t>　　　　1.5.2 分散染料行业发展主要特点</w:t>
      </w:r>
      <w:r>
        <w:rPr>
          <w:rFonts w:hint="eastAsia"/>
        </w:rPr>
        <w:br/>
      </w:r>
      <w:r>
        <w:rPr>
          <w:rFonts w:hint="eastAsia"/>
        </w:rPr>
        <w:t>　　　　1.5.3 分散染料行业发展影响因素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分散染料有利因素</w:t>
      </w:r>
      <w:r>
        <w:rPr>
          <w:rFonts w:hint="eastAsia"/>
        </w:rPr>
        <w:br/>
      </w:r>
      <w:r>
        <w:rPr>
          <w:rFonts w:hint="eastAsia"/>
        </w:rPr>
        <w:t>　　　　1.5.3 .2 分散染料不利因素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全球市场，近三年分散染料主要企业占有率及排名（按销量）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分散染料主要企业在国际市场占有率（按销量，2023-2026）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2025年分散染料主要企业在国际市场排名（按销量）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全球市场主要企业分散染料销量（2023-2026）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全球市场，近三年分散染料主要企业占有率及排名（按收入）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分散染料主要企业在国际市场占有率（按收入，2023-2026）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2025年分散染料主要企业在国际市场排名（按收入）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全球市场主要企业分散染料销售收入（2023-2026）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全球市场主要企业分散染料销售价格（2023-2026）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中国市场，近三年分散染料主要企业占有率及排名（按销量）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分散染料主要企业在中国市场占有率（按销量，2023-2026）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2025年分散染料主要企业在中国市场排名（按销量）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中国市场主要企业分散染料销量（2023-2026）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中国市场，近三年分散染料主要企业占有率及排名（按收入）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分散染料主要企业在中国市场占有率（按收入，2023-2026）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2025年分散染料主要企业在中国市场排名（按收入）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中国市场主要企业分散染料销售收入（2023-2026）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全球主要厂商分散染料总部及产地分布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全球主要厂商成立时间及分散染料商业化日期</w:t>
      </w:r>
      <w:r>
        <w:rPr>
          <w:rFonts w:hint="eastAsia"/>
        </w:rPr>
        <w:br/>
      </w:r>
      <w:r>
        <w:rPr>
          <w:rFonts w:hint="eastAsia"/>
        </w:rPr>
        <w:t>　　2.8 全球主要厂商分散染料产品类型及应用</w:t>
      </w:r>
      <w:r>
        <w:rPr>
          <w:rFonts w:hint="eastAsia"/>
        </w:rPr>
        <w:br/>
      </w:r>
      <w:r>
        <w:rPr>
          <w:rFonts w:hint="eastAsia"/>
        </w:rPr>
        <w:t>　　2.9 分散染料行业集中度、竞争程度分析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分散染料行业集中度分析：2025年全球Top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全球分散染料第一梯队、第二梯队和第三梯队生产商（品牌）及市场份额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全球分散染料总体规模分析</w:t>
      </w:r>
      <w:r>
        <w:rPr>
          <w:rFonts w:hint="eastAsia"/>
        </w:rPr>
        <w:br/>
      </w:r>
      <w:r>
        <w:rPr>
          <w:rFonts w:hint="eastAsia"/>
        </w:rPr>
        <w:t>　　3.1 全球分散染料供需现状及预测（2021-2032）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全球分散染料产能、产量、产能利用率及发展趋势（2021-2032）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全球分散染料产量、需求量及发展趋势（2021-2032）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全球主要地区分散染料产量及发展趋势（2021-2032）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全球主要地区分散染料产量（2021-2026）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全球主要地区分散染料产量（2027-2032）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全球主要地区分散染料产量市场份额（2021-2032）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中国分散染料供需现状及预测（2021-2032）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中国分散染料产能、产量、产能利用率及发展趋势（2021-2032）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中国分散染料产量、市场需求量及发展趋势（2021-2032）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中国市场分散染料进出口（2021-2032）</w:t>
      </w:r>
      <w:r>
        <w:rPr>
          <w:rFonts w:hint="eastAsia"/>
        </w:rPr>
        <w:br/>
      </w:r>
      <w:r>
        <w:rPr>
          <w:rFonts w:hint="eastAsia"/>
        </w:rPr>
        <w:t>　　3.4 全球分散染料销量及销售额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全球市场分散染料销售额（2021-2032）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全球市场分散染料销量（2021-2032）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全球市场分散染料价格趋势（2021-2032）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全球分散染料主要地区分析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全球主要地区分散染料市场规模分析：2021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全球主要地区分散染料销售收入及市场份额（2021-2026）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全球主要地区分散染料销售收入预测（2027-2032）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全球主要地区分散染料销量分析：2021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全球主要地区分散染料销量及市场份额（2021-2026）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全球主要地区分散染料销量及市场份额预测（2027-2032）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北美市场分散染料销量、收入及增长率（2021-2032）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欧洲市场分散染料销量、收入及增长率（2021-2032）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中国市场分散染料销量、收入及增长率（2021-2032）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日本市场分散染料销量、收入及增长率（2021-2032）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东南亚市场分散染料销量、收入及增长率（2021-2032）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印度市场分散染料销量、收入及增长率（2021-2032）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南美市场分散染料销量、收入及增长率（2021-2032）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中东市场分散染料销量、收入及增长率（2021-2032）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分散染料销量、收入、价格及毛利率（2021-2026）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不同产品类型分散染料分析</w:t>
      </w:r>
      <w:r>
        <w:rPr>
          <w:rFonts w:hint="eastAsia"/>
        </w:rPr>
        <w:br/>
      </w:r>
      <w:r>
        <w:rPr>
          <w:rFonts w:hint="eastAsia"/>
        </w:rPr>
        <w:t>　　6.1 全球不同产品类型分散染料销量（2021-2032）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全球不同产品类型分散染料销量及市场份额（2021-2026）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全球不同产品类型分散染料销量预测（2027-2032）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全球不同产品类型分散染料收入（2021-2032）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全球不同产品类型分散染料收入及市场份额（2021-2026）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全球不同产品类型分散染料收入预测（2027-2032）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全球不同产品类型分散染料价格走势（2021-2032）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中国不同产品类型分散染料销量（2021-2032）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中国不同产品类型分散染料销量及市场份额（2021-2026）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中国不同产品类型分散染料销量预测（2027-2032）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中国不同产品类型分散染料收入（2021-2032）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中国不同产品类型分散染料收入及市场份额（2021-2026）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中国不同产品类型分散染料收入预测（2027-2032）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不同应用分散染料分析</w:t>
      </w:r>
      <w:r>
        <w:rPr>
          <w:rFonts w:hint="eastAsia"/>
        </w:rPr>
        <w:br/>
      </w:r>
      <w:r>
        <w:rPr>
          <w:rFonts w:hint="eastAsia"/>
        </w:rPr>
        <w:t>　　7.1 全球不同应用分散染料销量（2021-2032）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全球不同应用分散染料销量及市场份额（2021-2026）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全球不同应用分散染料销量预测（2027-2032）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全球不同应用分散染料收入（2021-2032）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全球不同应用分散染料收入及市场份额（2021-2026）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全球不同应用分散染料收入预测（2027-2032）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全球不同应用分散染料价格走势（2021-2032）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中国不同应用分散染料销量（2021-2032）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中国不同应用分散染料销量及市场份额（2021-2026）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中国不同应用分散染料销量预测（2027-2032）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中国不同应用分散染料收入（2021-2032）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中国不同应用分散染料收入及市场份额（2021-2026）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中国不同应用分散染料收入预测（2027-2032）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分散染料行业发展趋势</w:t>
      </w:r>
      <w:r>
        <w:rPr>
          <w:rFonts w:hint="eastAsia"/>
        </w:rPr>
        <w:br/>
      </w:r>
      <w:r>
        <w:rPr>
          <w:rFonts w:hint="eastAsia"/>
        </w:rPr>
        <w:t>　　8.2 分散染料行业主要驱动因素</w:t>
      </w:r>
      <w:r>
        <w:rPr>
          <w:rFonts w:hint="eastAsia"/>
        </w:rPr>
        <w:br/>
      </w:r>
      <w:r>
        <w:rPr>
          <w:rFonts w:hint="eastAsia"/>
        </w:rPr>
        <w:t>　　8.3 分散染料中国企业SWOT分析</w:t>
      </w:r>
      <w:r>
        <w:rPr>
          <w:rFonts w:hint="eastAsia"/>
        </w:rPr>
        <w:br/>
      </w:r>
      <w:r>
        <w:rPr>
          <w:rFonts w:hint="eastAsia"/>
        </w:rPr>
        <w:t>　　8.4 中国分散染料行业政策环境分析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分散染料行业产业链简介</w:t>
      </w:r>
      <w:r>
        <w:rPr>
          <w:rFonts w:hint="eastAsia"/>
        </w:rPr>
        <w:br/>
      </w:r>
      <w:r>
        <w:rPr>
          <w:rFonts w:hint="eastAsia"/>
        </w:rPr>
        <w:t>　　　　9.1.1 分散染料行业供应链分析</w:t>
      </w:r>
      <w:r>
        <w:rPr>
          <w:rFonts w:hint="eastAsia"/>
        </w:rPr>
        <w:br/>
      </w:r>
      <w:r>
        <w:rPr>
          <w:rFonts w:hint="eastAsia"/>
        </w:rPr>
        <w:t>　　　　9.1.2 分散染料主要原料及供应情况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分散染料行业采购模式</w:t>
      </w:r>
      <w:r>
        <w:rPr>
          <w:rFonts w:hint="eastAsia"/>
        </w:rPr>
        <w:br/>
      </w:r>
      <w:r>
        <w:rPr>
          <w:rFonts w:hint="eastAsia"/>
        </w:rPr>
        <w:t>　　9.3 分散染料行业生产模式</w:t>
      </w:r>
      <w:r>
        <w:rPr>
          <w:rFonts w:hint="eastAsia"/>
        </w:rPr>
        <w:br/>
      </w:r>
      <w:r>
        <w:rPr>
          <w:rFonts w:hint="eastAsia"/>
        </w:rPr>
        <w:t>　　9.4 分散染料行业销售模式及销售渠道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按产品类型细分，全球分散染料市场规模2021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按应用细分，全球分散染料市场规模（CAGR）2021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分散染料行业发展主要特点</w:t>
      </w:r>
      <w:r>
        <w:rPr>
          <w:rFonts w:hint="eastAsia"/>
        </w:rPr>
        <w:br/>
      </w:r>
      <w:r>
        <w:rPr>
          <w:rFonts w:hint="eastAsia"/>
        </w:rPr>
        <w:t>　　表 4： 分散染料行业发展有利因素分析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分散染料行业发展不利因素分析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进入分散染料行业壁垒</w:t>
      </w:r>
      <w:r>
        <w:rPr>
          <w:rFonts w:hint="eastAsia"/>
        </w:rPr>
        <w:br/>
      </w:r>
      <w:r>
        <w:rPr>
          <w:rFonts w:hint="eastAsia"/>
        </w:rPr>
        <w:t>　　表 7： 分散染料主要企业在国际市场占有率（按销量，2023-2026）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2025年分散染料主要企业在国际市场排名（按销量）&amp;（千吨）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全球市场主要企业分散染料销量（2023-2026）&amp;（千吨）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分散染料主要企业在国际市场占有率（按收入，2023-2026）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2025年分散染料主要企业在国际市场排名（按收入）&amp;（万元）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全球市场主要企业分散染料销售收入（2023-2026）&amp;（万元）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全球市场主要企业分散染料销售价格（2023-2026）&amp;（元/吨）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分散染料主要企业在中国市场占有率（按销量，2023-2026）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2025年分散染料主要企业在中国市场排名（按销量）&amp;（千吨）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中国市场主要企业分散染料销量（2023-2026）&amp;（千吨）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分散染料主要企业在中国市场占有率（按收入，2023-2026）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2025年分散染料主要企业在中国市场排名（按收入）&amp;（万元）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中国市场主要企业分散染料销售收入（2023-2026）&amp;（万元）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全球主要厂商分散染料总部及产地分布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全球主要厂商成立时间及分散染料商业化日期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全球主要厂商分散染料产品类型及应用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2025年全球分散染料主要厂商市场地位（第一梯队、第二梯队和第三梯队）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全球分散染料市场投资、并购等现状分析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全球主要地区分散染料产量增速（CAGR）：（2021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全球主要地区分散染料产量（2021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全球主要地区分散染料产量（2021-2026）&amp;（千吨）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全球主要地区分散染料产量（2027-2032）&amp;（千吨）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全球主要地区分散染料产量市场份额（2021-2026）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全球主要地区分散染料产量市场份额（2027-2032）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中国市场分散染料产量、销量、进出口（2021-2026）&amp;（千吨）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中国市场分散染料产量、销量、进出口预测（2027-2032）&amp;（千吨）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全球主要地区分散染料销售收入增速：（2021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全球主要地区分散染料销售收入（2021-2026）&amp;（万元）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全球主要地区分散染料销售收入市场份额（2021-2026）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全球主要地区分散染料收入（2027-2032）&amp;（万元）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全球主要地区分散染料收入市场份额（2027-2032）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全球主要地区分散染料销量（千吨）：2021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全球主要地区分散染料销量（2021-2026）&amp;（千吨）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全球主要地区分散染料销量市场份额（2021-2026）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全球主要地区分散染料销量（2027-2032）&amp;（千吨）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全球主要地区分散染料销量份额（2027-2032）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分散染料生产基地、销售区域、竞争对手及市场地位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分散染料产品规格、参数及市场应用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分散染料销量（千吨）、收入（万元）、价格（元/吨）及毛利率（2021-2026）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全球不同产品类型分散染料销量（2021-2026）&amp;（千吨）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全球不同产品类型分散染料销量市场份额（2021-2026）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全球不同产品类型分散染料销量预测（2027-2032）&amp;（千吨）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全球市场不同产品类型分散染料销量市场份额预测（2027-2032）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全球不同产品类型分散染料收入（2021-2026）&amp;（万元）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全球不同产品类型分散染料收入市场份额（2021-2026）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全球不同产品类型分散染料收入预测（2027-2032）&amp;（万元）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全球不同产品类型分散染料收入市场份额预测（2027-2032）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中国不同产品类型分散染料销量（2021-2026）&amp;（千吨）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中国不同产品类型分散染料销量市场份额（2021-2026）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中国不同产品类型分散染料销量预测（2027-2032）&amp;（千吨）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全球市场不同产品类型分散染料销量市场份额预测（2027-2032）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中国不同产品类型分散染料收入（2021-2026）&amp;（万元）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中国不同产品类型分散染料收入市场份额（2021-2026）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中国不同产品类型分散染料收入预测（2027-2032）&amp;（万元）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中国不同产品类型分散染料收入市场份额预测（2027-2032）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全球不同应用分散染料销量（2021-2026）&amp;（千吨）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全球不同应用分散染料销量市场份额（2021-2026）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全球不同应用分散染料销量预测（2027-2032）&amp;（千吨）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全球市场不同应用分散染料销量市场份额预测（2027-2032）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全球不同应用分散染料收入（2021-2026）&amp;（万元）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全球不同应用分散染料收入市场份额（2021-2026）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全球不同应用分散染料收入预测（2027-2032）&amp;（万元）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全球不同应用分散染料收入市场份额预测（2027-2032）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中国不同应用分散染料销量（2021-2026）&amp;（千吨）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中国不同应用分散染料销量市场份额（2021-2026）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中国不同应用分散染料销量预测（2027-2032）&amp;（千吨）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中国市场不同应用分散染料销量市场份额预测（2027-2032）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中国不同应用分散染料收入（2021-2026）&amp;（万元）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中国不同应用分散染料收入市场份额（2021-2026）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中国不同应用分散染料收入预测（2027-2032）&amp;（万元）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中国不同应用分散染料收入市场份额预测（2027-2032）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分散染料行业发展趋势</w:t>
      </w:r>
      <w:r>
        <w:rPr>
          <w:rFonts w:hint="eastAsia"/>
        </w:rPr>
        <w:br/>
      </w:r>
      <w:r>
        <w:rPr>
          <w:rFonts w:hint="eastAsia"/>
        </w:rPr>
        <w:t>　　表 141： 分散染料行业主要驱动因素</w:t>
      </w:r>
      <w:r>
        <w:rPr>
          <w:rFonts w:hint="eastAsia"/>
        </w:rPr>
        <w:br/>
      </w:r>
      <w:r>
        <w:rPr>
          <w:rFonts w:hint="eastAsia"/>
        </w:rPr>
        <w:t>　　表 142： 分散染料行业供应链分析</w:t>
      </w:r>
      <w:r>
        <w:rPr>
          <w:rFonts w:hint="eastAsia"/>
        </w:rPr>
        <w:br/>
      </w:r>
      <w:r>
        <w:rPr>
          <w:rFonts w:hint="eastAsia"/>
        </w:rPr>
        <w:t>　　表 143： 分散染料上游原料供应商</w:t>
      </w:r>
      <w:r>
        <w:rPr>
          <w:rFonts w:hint="eastAsia"/>
        </w:rPr>
        <w:br/>
      </w:r>
      <w:r>
        <w:rPr>
          <w:rFonts w:hint="eastAsia"/>
        </w:rPr>
        <w:t>　　表 144： 分散染料主要地区不同应用客户分析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分散染料典型经销商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分散染料产品图片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全球不同产品类型分散染料销售额2021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全球不同产品类型分散染料市场份额2025 &amp; 2032</w:t>
      </w:r>
      <w:r>
        <w:rPr>
          <w:rFonts w:hint="eastAsia"/>
        </w:rPr>
        <w:br/>
      </w:r>
      <w:r>
        <w:rPr>
          <w:rFonts w:hint="eastAsia"/>
        </w:rPr>
        <w:t>　　图 4： 偶氮型产品图片</w:t>
      </w:r>
      <w:r>
        <w:rPr>
          <w:rFonts w:hint="eastAsia"/>
        </w:rPr>
        <w:br/>
      </w:r>
      <w:r>
        <w:rPr>
          <w:rFonts w:hint="eastAsia"/>
        </w:rPr>
        <w:t>　　图 5： 蒽醌型产品图片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全球不同应用分散染料市场份额2025 &amp; 2032</w:t>
      </w:r>
      <w:r>
        <w:rPr>
          <w:rFonts w:hint="eastAsia"/>
        </w:rPr>
        <w:br/>
      </w:r>
      <w:r>
        <w:rPr>
          <w:rFonts w:hint="eastAsia"/>
        </w:rPr>
        <w:t>　　图 9： 织物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印刷油墨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2025年全球前五大生产商分散染料市场份额</w:t>
      </w:r>
      <w:r>
        <w:rPr>
          <w:rFonts w:hint="eastAsia"/>
        </w:rPr>
        <w:br/>
      </w:r>
      <w:r>
        <w:rPr>
          <w:rFonts w:hint="eastAsia"/>
        </w:rPr>
        <w:t>　　图 14： 2025年全球分散染料第一梯队、第二梯队和第三梯队厂商及市场份额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全球分散染料产能、产量、产能利用率及发展趋势（2021-2032）&amp;（千吨）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全球分散染料产量、需求量及发展趋势（2021-2032）&amp;（千吨）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全球主要地区分散染料产量市场份额（2021-2032）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中国分散染料产能、产量、产能利用率及发展趋势（2021-2032）&amp;（千吨）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中国分散染料产量、市场需求量及发展趋势（2021-2032）&amp;（千吨）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全球分散染料市场销售额及增长率：（2021-2032）&amp;（万元）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全球市场分散染料市场规模：2021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全球市场分散染料销量及增长率（2021-2032）&amp;（千吨）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全球市场分散染料价格趋势（2021-2032）&amp;（元/吨）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全球主要地区分散染料销售收入（2021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全球主要地区分散染料销售收入市场份额（2021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北美市场分散染料销量及增长率（2021-2032）&amp;（千吨）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北美市场分散染料收入及增长率（2021-2032）&amp;（万元）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欧洲市场分散染料销量及增长率（2021-2032）&amp;（千吨）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欧洲市场分散染料收入及增长率（2021-2032）&amp;（万元）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中国市场分散染料销量及增长率（2021-2032）&amp;（千吨）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中国市场分散染料收入及增长率（2021-2032）&amp;（万元）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日本市场分散染料销量及增长率（2021-2032）&amp;（千吨）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日本市场分散染料收入及增长率（2021-2032）&amp;（万元）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东南亚市场分散染料销量及增长率（2021-2032）&amp;（千吨）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东南亚市场分散染料收入及增长率（2021-2032）&amp;（万元）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印度市场分散染料销量及增长率（2021-2032）&amp;（千吨）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印度市场分散染料收入及增长率（2021-2032）&amp;（万元）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南美市场分散染料销量及增长率（2021-2032）&amp;（千吨）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南美市场分散染料收入及增长率（2021-2032）&amp;（万元）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中东市场分散染料销量及增长率（2021-2032）&amp;（千吨）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中东市场分散染料收入及增长率（2021-2032）&amp;（万元）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全球不同产品类型分散染料价格走势（2021-2032）&amp;（元/吨）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全球不同应用分散染料价格走势（2021-2032）&amp;（元/吨）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分散染料中国企业SWOT分析</w:t>
      </w:r>
      <w:r>
        <w:rPr>
          <w:rFonts w:hint="eastAsia"/>
        </w:rPr>
        <w:br/>
      </w:r>
      <w:r>
        <w:rPr>
          <w:rFonts w:hint="eastAsia"/>
        </w:rPr>
        <w:t>　　图 45： 分散染料产业链</w:t>
      </w:r>
      <w:r>
        <w:rPr>
          <w:rFonts w:hint="eastAsia"/>
        </w:rPr>
        <w:br/>
      </w:r>
      <w:r>
        <w:rPr>
          <w:rFonts w:hint="eastAsia"/>
        </w:rPr>
        <w:t>　　图 46： 分散染料行业采购模式分析</w:t>
      </w:r>
      <w:r>
        <w:rPr>
          <w:rFonts w:hint="eastAsia"/>
        </w:rPr>
        <w:br/>
      </w:r>
      <w:r>
        <w:rPr>
          <w:rFonts w:hint="eastAsia"/>
        </w:rPr>
        <w:t>　　图 47： 分散染料行业生产模式</w:t>
      </w:r>
      <w:r>
        <w:rPr>
          <w:rFonts w:hint="eastAsia"/>
        </w:rPr>
        <w:br/>
      </w:r>
      <w:r>
        <w:rPr>
          <w:rFonts w:hint="eastAsia"/>
        </w:rPr>
        <w:t>　　图 48： 分散染料行业销售模式分析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241c0f9f749ac" w:history="1">
        <w:r>
          <w:rPr>
            <w:rStyle w:val="Hyperlink"/>
          </w:rPr>
          <w:t>2026-2032年全球与中国分散染料行业发展调研及前景分析报告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241c0f9f749ac" w:history="1">
        <w:r>
          <w:rPr>
            <w:rStyle w:val="Hyperlink"/>
          </w:rPr>
          <w:t>https://www.20087.com/6/52/FenSanRanLiaoFaZhanQianJing.html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的成分是什么、分散染料价格走势图、分散染料主要生产厂家、分散染料染涤纶工艺流程、酸性媒介染料、分散染料是酸性还是碱性、分散染料染色原理、分散染料印花工艺流程、分散染料所有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91d9199144a1f" w:history="1">
      <w:r>
        <w:rPr>
          <w:rStyle w:val="Hyperlink"/>
        </w:rPr>
        <w:t>2026-2032年全球与中国分散染料行业发展调研及前景分析报告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nSanRanLiaoFaZhanQianJing.html" TargetMode="External" Id="Ra31241c0f9f7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nSanRanLiaoFaZhanQianJing.html" TargetMode="External" Id="R2f591d919914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2026-01-02T05:32:27Z</dcterms:created>
  <dcterms:modified xsi:type="dcterms:W3CDTF">2026-01-02T06:32:27Z</dcterms:modified>
  <dc:subject>2026-2032年全球与中国分散染料行业发展调研及前景分析报告</dc:subject>
  <dc:title>2026-2032年全球与中国分散染料行业发展调研及前景分析报告</dc:title>
  <cp:keywords>2026-2032年全球与中国分散染料行业发展调研及前景分析报告</cp:keywords>
  <dc:description>2026-2032年全球与中国分散染料行业发展调研及前景分析报告</dc:description>
</cp:coreProperties>
</file>