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879a05c044058" w:history="1">
              <w:r>
                <w:rPr>
                  <w:rStyle w:val="Hyperlink"/>
                </w:rPr>
                <w:t>2025-2031年中国针织服装市场现状调研分析及发展前景报告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879a05c044058" w:history="1">
              <w:r>
                <w:rPr>
                  <w:rStyle w:val="Hyperlink"/>
                </w:rPr>
                <w:t>2025-2031年中国针织服装市场现状调研分析及发展前景报告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879a05c044058" w:history="1">
                <w:r>
                  <w:rPr>
                    <w:rStyle w:val="Hyperlink"/>
                  </w:rPr>
                  <w:t>https://www.20087.com/7/72/ZhenZhiFuZhuangShiChangDiaoYanYu.html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行业在全球范围内保持着稳定增长，得益于其舒适性、伸缩性和时尚性。近年来，随着消费者对个性化和可持续时尚的需求增加，针织服装行业开始注重设计创新和环保材料的使用。同时，技术进步，如3D编织和智能纺织品的开发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针织服装行业将更加注重科技融合和可持续发展。通过智能化制造，如自动化编织和定制化生产，针织服装将提供更精准的尺寸和更快的交货时间。同时，行业将加大使用再生纤维和生物基材料，减少对环境的影响，满足消费者对绿色时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879a05c044058" w:history="1">
        <w:r>
          <w:rPr>
            <w:rStyle w:val="Hyperlink"/>
          </w:rPr>
          <w:t>2025-2031年中国针织服装市场现状调研分析及发展前景报告</w:t>
        </w:r>
      </w:hyperlink>
      <w:r>
        <w:rPr>
          <w:rFonts w:hint="eastAsia"/>
        </w:rPr>
        <w:t>》基于科学的市场调研与数据分析，全面解析了针织服装行业的市场规模、市场需求及发展现状。报告深入探讨了针织服装产业链结构、细分市场特点及技术发展方向，并结合宏观经济环境与消费者需求变化，对针织服装行业前景与未来趋势进行了科学预测，揭示了潜在增长空间。通过对针织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2025年世界针织服装纺织产业运行态势分析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一、世界针织服装品牌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2025年世界针织服装主要国家分析</w:t>
      </w:r>
      <w:r>
        <w:rPr>
          <w:rFonts w:hint="eastAsia"/>
        </w:rPr>
        <w:br/>
      </w:r>
      <w:r>
        <w:rPr>
          <w:rFonts w:hint="eastAsia"/>
        </w:rPr>
        <w:t>　　　　一、法国针织服装品牌分析</w:t>
      </w:r>
      <w:r>
        <w:rPr>
          <w:rFonts w:hint="eastAsia"/>
        </w:rPr>
        <w:br/>
      </w:r>
      <w:r>
        <w:rPr>
          <w:rFonts w:hint="eastAsia"/>
        </w:rPr>
        <w:t>　　　　二、美国针织服装市场新变化</w:t>
      </w:r>
      <w:r>
        <w:rPr>
          <w:rFonts w:hint="eastAsia"/>
        </w:rPr>
        <w:br/>
      </w:r>
      <w:r>
        <w:rPr>
          <w:rFonts w:hint="eastAsia"/>
        </w:rPr>
        <w:t>　　　　三、韩国毛针织服装和女装进口速度缓慢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2025-2031年世界针织服装产业发展趋势分析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一、欧盟等进口国对进出口针织服装出台明确标准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2025年中国针织服装产业社会环境分析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一、2020-2025年全国针织服装产量数据分析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　　数据显示：中国针织服装产量为127,873.23万件，同比下降3.03%。止累计中国针织服装产量1,163,877.47万件，同比下降0.66%。全国针织服装数据表如下表所示：</w:t>
      </w:r>
      <w:r>
        <w:rPr>
          <w:rFonts w:hint="eastAsia"/>
        </w:rPr>
        <w:br/>
      </w:r>
      <w:r>
        <w:rPr>
          <w:rFonts w:hint="eastAsia"/>
        </w:rPr>
        <w:t>　　　　2015年1-10月全国针织服装产量分省市统计表</w:t>
      </w:r>
      <w:r>
        <w:rPr>
          <w:rFonts w:hint="eastAsia"/>
        </w:rPr>
        <w:br/>
      </w:r>
      <w:r>
        <w:rPr>
          <w:rFonts w:hint="eastAsia"/>
        </w:rPr>
        <w:t>　　第二节 2025年中国针织服装产量数据分析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t>　　　　2015年1-10月全国针织服装产量集中度分析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2025年中国纺织服装制造行业投资状况监测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2020-2025年中国针织或钩编的服装及衣着附件（6001）进出口贸易分析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中国从绿色环保看针织服装及其营销</w:t>
      </w:r>
      <w:r>
        <w:rPr>
          <w:rFonts w:hint="eastAsia"/>
        </w:rPr>
        <w:br/>
      </w:r>
      <w:r>
        <w:rPr>
          <w:rFonts w:hint="eastAsia"/>
        </w:rPr>
        <w:t>　　　　一、针织服装的消费现状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中国针织服装市场消费者调查分析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2025年中国针织服装消费者收入分析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2025年中国针织服装市场消费需求的影响因素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2025年我国针织服装市场消费需求分析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一、我国针织服装市场消费需求情况</w:t>
      </w:r>
      <w:r>
        <w:rPr>
          <w:rFonts w:hint="eastAsia"/>
        </w:rPr>
        <w:br/>
      </w:r>
      <w:r>
        <w:rPr>
          <w:rFonts w:hint="eastAsia"/>
        </w:rPr>
        <w:t>　　　　二、针织服装消费市场调查</w:t>
      </w:r>
      <w:r>
        <w:rPr>
          <w:rFonts w:hint="eastAsia"/>
        </w:rPr>
        <w:br/>
      </w:r>
      <w:r>
        <w:rPr>
          <w:rFonts w:hint="eastAsia"/>
        </w:rPr>
        <w:t>　　　　三、针织服装外销市场消费需求预测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一、中外针织服装竞争分析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二、针织服装行业竞争力分析</w:t>
      </w:r>
      <w:r>
        <w:rPr>
          <w:rFonts w:hint="eastAsia"/>
        </w:rPr>
        <w:br/>
      </w:r>
      <w:r>
        <w:rPr>
          <w:rFonts w:hint="eastAsia"/>
        </w:rPr>
        <w:t>　　　　三、针织服装品牌竞争分析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一、针织服装产量集中度分析</w:t>
      </w:r>
      <w:r>
        <w:rPr>
          <w:rFonts w:hint="eastAsia"/>
        </w:rPr>
        <w:br/>
      </w:r>
      <w:r>
        <w:rPr>
          <w:rFonts w:hint="eastAsia"/>
        </w:rPr>
        <w:t>　　　　二、针织服装生产企业集中度分析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2025年中国针织服装产业主体企业竞争力分析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宁波申洲织造集团有限公司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山东桑沙集团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承德帝贤针纺股份有限公司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山东新光实业集团有限公司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江苏东渡服装集团有限公司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江阴市申澄集团有限公司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文登东源织衫有限公司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上海嘉乐股份有限公司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中山宜安制衣厂有限公司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2025-2031年中国针织服装产业发展预测分析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二、针织服装需求预测分析</w:t>
      </w:r>
      <w:r>
        <w:rPr>
          <w:rFonts w:hint="eastAsia"/>
        </w:rPr>
        <w:br/>
      </w:r>
      <w:r>
        <w:rPr>
          <w:rFonts w:hint="eastAsia"/>
        </w:rPr>
        <w:t>　　　　三、针织服装进出口预测分析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二、针织服装投资吸引力分析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(中.智林)专家观点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2020-2025年纺织服装制造业企业数量增长趋势图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2020-2025年纺织服装制造业累计从业人数及增长情况对比图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879a05c044058" w:history="1">
        <w:r>
          <w:rPr>
            <w:rStyle w:val="Hyperlink"/>
          </w:rPr>
          <w:t>2025-2031年中国针织服装市场现状调研分析及发展前景报告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879a05c044058" w:history="1">
        <w:r>
          <w:rPr>
            <w:rStyle w:val="Hyperlink"/>
          </w:rPr>
          <w:t>https://www.20087.com/7/72/ZhenZhiFuZhuangShiChangDiaoYanYu.html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655552e094140" w:history="1">
      <w:r>
        <w:rPr>
          <w:rStyle w:val="Hyperlink"/>
        </w:rPr>
        <w:t>2025-2031年中国针织服装市场现状调研分析及发展前景报告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enZhiFuZhuangShiChangDiaoYanYu.html" TargetMode="External" Id="R697879a05c04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enZhiFuZhuangShiChangDiaoYanYu.html" TargetMode="External" Id="R7d0655552e0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2025-01-21T03:57:00Z</dcterms:created>
  <dcterms:modified xsi:type="dcterms:W3CDTF">2025-01-21T04:57:00Z</dcterms:modified>
  <dc:subject>2025-2031年中国针织服装市场现状调研分析及发展前景报告</dc:subject>
  <dc:title>2025-2031年中国针织服装市场现状调研分析及发展前景报告</dc:title>
  <cp:keywords>2025-2031年中国针织服装市场现状调研分析及发展前景报告</cp:keywords>
  <dc:description>2025-2031年中国针织服装市场现状调研分析及发展前景报告</dc:description>
</cp:coreProperties>
</file>