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3cd5766e048ef" w:history="1">
              <w:r>
                <w:rPr>
                  <w:rStyle w:val="Hyperlink"/>
                </w:rPr>
                <w:t>2024-2030年中国服装加工行业研究分析及发展趋势预测报告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3cd5766e048ef" w:history="1">
              <w:r>
                <w:rPr>
                  <w:rStyle w:val="Hyperlink"/>
                </w:rPr>
                <w:t>2024-2030年中国服装加工行业研究分析及发展趋势预测报告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3cd5766e048ef" w:history="1">
                <w:r>
                  <w:rPr>
                    <w:rStyle w:val="Hyperlink"/>
                  </w:rPr>
                  <w:t>https://www.20087.com/8/22/FuZhuangJiaGongHangYeDiaoYanBaoGao.html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加工行业在全球范围内拥有庞大的市场规模，涉及从原料采购、设计研发、生产制造到销售的完整产业链。近年来，随着消费者对个性化、高品质服装需求的增加，服装加工行业正经历从大批量标准化生产向小批量定制化的转变。同时，数字化技术的应用，如CAD设计、3D打印、智能裁剪，提升了生产效率和产品质量，降低了生产成本。此外，环保意识的增强，推动了服装加工行业向绿色、可持续方向发展，采用环保材料和清洁生产技术成为行业共识。</w:t>
      </w:r>
      <w:r>
        <w:rPr>
          <w:rFonts w:hint="eastAsia"/>
        </w:rPr>
        <w:br/>
      </w:r>
      <w:r>
        <w:rPr>
          <w:rFonts w:hint="eastAsia"/>
        </w:rPr>
        <w:t>　　未来，服装加工行业将更加注重智能化和个性化。人工智能、大数据分析将贯穿服装设计、生产、销售全过程，实现从消费者需求分析到产品设计、生产调度的智能化决策。同时，定制化服务将成为主流，借助虚拟现实、增强现实技术，消费者可以参与到服装设计中，实现真正意义上的个性化定制。此外，循环经济理念的推动，将促使服装加工行业加大对废旧衣物的回收利用，发展共享经济模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3cd5766e048ef" w:history="1">
        <w:r>
          <w:rPr>
            <w:rStyle w:val="Hyperlink"/>
          </w:rPr>
          <w:t>2024-2030年中国服装加工行业研究分析及发展趋势预测报告</w:t>
        </w:r>
      </w:hyperlink>
      <w:r>
        <w:rPr>
          <w:rFonts w:hint="eastAsia"/>
        </w:rPr>
        <w:t>》依托我们多年来对服装加工产品的研究，结合服装加工产品历年供需关系变化规律，对服装加工产品内的企业群体进行了深入的调查与研究，采用定量及定性的科学研究方法撰写而成。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3cd5766e048ef" w:history="1">
        <w:r>
          <w:rPr>
            <w:rStyle w:val="Hyperlink"/>
          </w:rPr>
          <w:t>2024-2030年中国服装加工行业研究分析及发展趋势预测报告</w:t>
        </w:r>
      </w:hyperlink>
      <w:r>
        <w:rPr>
          <w:rFonts w:hint="eastAsia"/>
        </w:rPr>
        <w:t>》对我国服装加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服装加工行业概述</w:t>
      </w:r>
      <w:r>
        <w:rPr>
          <w:rFonts w:hint="eastAsia"/>
        </w:rPr>
        <w:br/>
      </w:r>
      <w:r>
        <w:rPr>
          <w:rFonts w:hint="eastAsia"/>
        </w:rPr>
        <w:t>　　第一节 服装加工行业界定</w:t>
      </w:r>
      <w:r>
        <w:rPr>
          <w:rFonts w:hint="eastAsia"/>
        </w:rPr>
        <w:br/>
      </w:r>
      <w:r>
        <w:rPr>
          <w:rFonts w:hint="eastAsia"/>
        </w:rPr>
        <w:t>　　第二节 服装加工行业发展历程</w:t>
      </w:r>
      <w:r>
        <w:rPr>
          <w:rFonts w:hint="eastAsia"/>
        </w:rPr>
        <w:br/>
      </w:r>
      <w:r>
        <w:rPr>
          <w:rFonts w:hint="eastAsia"/>
        </w:rPr>
        <w:t>　　第三节 服装加工产业链分析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2023-2024年服装加工行业发展环境分析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中国服装加工行业政策环境分析</w:t>
      </w:r>
      <w:r>
        <w:rPr>
          <w:rFonts w:hint="eastAsia"/>
        </w:rPr>
        <w:br/>
      </w:r>
      <w:r>
        <w:rPr>
          <w:rFonts w:hint="eastAsia"/>
        </w:rPr>
        <w:t>　　第五节 服装加工行业技术发展现状及趋势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2023-2024年全球服装加工行业发展概况</w:t>
      </w:r>
      <w:r>
        <w:rPr>
          <w:rFonts w:hint="eastAsia"/>
        </w:rPr>
        <w:br/>
      </w:r>
      <w:r>
        <w:rPr>
          <w:rFonts w:hint="eastAsia"/>
        </w:rPr>
        <w:t>　　第二节 全球服装加工行业发展现状及趋势分析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二、全球服装加工行业市场分布情况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三、全球服装加工行业发展趋势分析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全球服装加工行业重点区域发展分析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2023-2024年服装加工行业最新动态分析</w:t>
      </w:r>
      <w:r>
        <w:rPr>
          <w:rFonts w:hint="eastAsia"/>
        </w:rPr>
        <w:br/>
      </w:r>
      <w:r>
        <w:rPr>
          <w:rFonts w:hint="eastAsia"/>
        </w:rPr>
        <w:t>　　　　一、服装加工行业相关动态概述</w:t>
      </w:r>
      <w:r>
        <w:rPr>
          <w:rFonts w:hint="eastAsia"/>
        </w:rPr>
        <w:br/>
      </w:r>
      <w:r>
        <w:rPr>
          <w:rFonts w:hint="eastAsia"/>
        </w:rPr>
        <w:t>　　　　二、服装加工行业发展热点聚焦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中国服装加工行业规模分析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一、2019-2024年服装加工行业市场供给分析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二、2019-2024年服装加工行业市场需求分析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三、2019-2024年服装加工行业市场规模分析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2024年中国服装加工行业集中度分析</w:t>
      </w:r>
      <w:r>
        <w:rPr>
          <w:rFonts w:hint="eastAsia"/>
        </w:rPr>
        <w:br/>
      </w:r>
      <w:r>
        <w:rPr>
          <w:rFonts w:hint="eastAsia"/>
        </w:rPr>
        <w:t>　　　　一、服装加工行业市场区域分布情况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二、服装加工行业市场集中度情况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三、服装加工行业企业集中度分析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三、**地区服装加工行业调研分析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四、**地区服装加工行业调研分析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五、**地区服装加工行业调研分析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六、**地区服装加工行业调研分析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2019-2024年服装加工市场价格回顾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2023-2024年服装加工市场价格现状分析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影响服装加工市场价格因素分析</w:t>
      </w:r>
      <w:r>
        <w:rPr>
          <w:rFonts w:hint="eastAsia"/>
        </w:rPr>
        <w:br/>
      </w:r>
      <w:r>
        <w:rPr>
          <w:rFonts w:hint="eastAsia"/>
        </w:rPr>
        <w:t>　　第四节 服装加工市场价格走势预测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服装加工企业（二）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服装加工企业（三）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服装加工企业（四）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服装加工企业（五）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服装加工企业（六）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服装加工市场策略分析</w:t>
      </w:r>
      <w:r>
        <w:rPr>
          <w:rFonts w:hint="eastAsia"/>
        </w:rPr>
        <w:br/>
      </w:r>
      <w:r>
        <w:rPr>
          <w:rFonts w:hint="eastAsia"/>
        </w:rPr>
        <w:t>　　　　一、服装加工价格策略分析</w:t>
      </w:r>
      <w:r>
        <w:rPr>
          <w:rFonts w:hint="eastAsia"/>
        </w:rPr>
        <w:br/>
      </w:r>
      <w:r>
        <w:rPr>
          <w:rFonts w:hint="eastAsia"/>
        </w:rPr>
        <w:t>　　　　二、服装加工渠道策略分析</w:t>
      </w:r>
      <w:r>
        <w:rPr>
          <w:rFonts w:hint="eastAsia"/>
        </w:rPr>
        <w:br/>
      </w:r>
      <w:r>
        <w:rPr>
          <w:rFonts w:hint="eastAsia"/>
        </w:rPr>
        <w:t>　　第二节 服装加工销售策略分析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对我国服装加工品牌的战略思考</w:t>
      </w:r>
      <w:r>
        <w:rPr>
          <w:rFonts w:hint="eastAsia"/>
        </w:rPr>
        <w:br/>
      </w:r>
      <w:r>
        <w:rPr>
          <w:rFonts w:hint="eastAsia"/>
        </w:rPr>
        <w:t>　　　　一、服装加工实施品牌战略的意义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三、我国服装加工企业的品牌战略</w:t>
      </w:r>
      <w:r>
        <w:rPr>
          <w:rFonts w:hint="eastAsia"/>
        </w:rPr>
        <w:br/>
      </w:r>
      <w:r>
        <w:rPr>
          <w:rFonts w:hint="eastAsia"/>
        </w:rPr>
        <w:t>　　　　四、服装加工品牌战略管理的策略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2024-2030年服装加工行业发展趋势及投资风险分析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2024-2030年服装加工行业发展趋势预测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一、中国服装加工行业发展方向分析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三、2024-2030年中国服装加工行业供给情况预测分析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四、2024-2030年中国服装加工行业需求情况预测分析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当前服装加工行业存在的问题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2024-2030年中国服装加工行业投资风险分析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一、服装加工市场竞争风险</w:t>
      </w:r>
      <w:r>
        <w:rPr>
          <w:rFonts w:hint="eastAsia"/>
        </w:rPr>
        <w:br/>
      </w:r>
      <w:r>
        <w:rPr>
          <w:rFonts w:hint="eastAsia"/>
        </w:rPr>
        <w:t>　　　　二、服装加工行业原材料压力风险分析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三、服装加工技术风险分析</w:t>
      </w:r>
      <w:r>
        <w:rPr>
          <w:rFonts w:hint="eastAsia"/>
        </w:rPr>
        <w:br/>
      </w:r>
      <w:r>
        <w:rPr>
          <w:rFonts w:hint="eastAsia"/>
        </w:rPr>
        <w:t>　　　　四、服装加工行业政策和体制风险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五、服装加工行业外资进入现状及对未来市场的威胁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2024-2030年服装加工行业盈利模式与投资策略探讨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国外服装加工行业投资现状及经营模式分析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一、境外服装加工行业成长情况调查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我国服装加工行业商业模式探讨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我国服装加工行业投资国际化发展战略分析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我国服装加工行业投资策略分析</w:t>
      </w:r>
      <w:r>
        <w:rPr>
          <w:rFonts w:hint="eastAsia"/>
        </w:rPr>
        <w:br/>
      </w:r>
      <w:r>
        <w:rPr>
          <w:rFonts w:hint="eastAsia"/>
        </w:rPr>
        <w:t>　　第五节 服装加工行业最优投资路径设计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服装加工投资机会分析</w:t>
      </w:r>
      <w:r>
        <w:rPr>
          <w:rFonts w:hint="eastAsia"/>
        </w:rPr>
        <w:br/>
      </w:r>
      <w:r>
        <w:rPr>
          <w:rFonts w:hint="eastAsia"/>
        </w:rPr>
        <w:t>　　第二节 服装加工投资趋势分析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一、服装加工行业投资环境考察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二、服装加工投资风险及控制策略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三、服装加工产品投资方向建议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四、服装加工项目投资建议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服装加工行业类别</w:t>
      </w:r>
      <w:r>
        <w:rPr>
          <w:rFonts w:hint="eastAsia"/>
        </w:rPr>
        <w:br/>
      </w:r>
      <w:r>
        <w:rPr>
          <w:rFonts w:hint="eastAsia"/>
        </w:rPr>
        <w:t>　　图表 服装加工行业产业链调研</w:t>
      </w:r>
      <w:r>
        <w:rPr>
          <w:rFonts w:hint="eastAsia"/>
        </w:rPr>
        <w:br/>
      </w:r>
      <w:r>
        <w:rPr>
          <w:rFonts w:hint="eastAsia"/>
        </w:rPr>
        <w:t>　　图表 服装加工行业现状</w:t>
      </w:r>
      <w:r>
        <w:rPr>
          <w:rFonts w:hint="eastAsia"/>
        </w:rPr>
        <w:br/>
      </w:r>
      <w:r>
        <w:rPr>
          <w:rFonts w:hint="eastAsia"/>
        </w:rPr>
        <w:t>　　图表 服装加工行业标准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2019-2024年中国服装加工行业产量统计</w:t>
      </w:r>
      <w:r>
        <w:rPr>
          <w:rFonts w:hint="eastAsia"/>
        </w:rPr>
        <w:br/>
      </w:r>
      <w:r>
        <w:rPr>
          <w:rFonts w:hint="eastAsia"/>
        </w:rPr>
        <w:t>　　图表 服装加工行业动态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2024年中国服装加工行业需求区域调研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2019-2024年中国服装加工行情</w:t>
      </w:r>
      <w:r>
        <w:rPr>
          <w:rFonts w:hint="eastAsia"/>
        </w:rPr>
        <w:br/>
      </w:r>
      <w:r>
        <w:rPr>
          <w:rFonts w:hint="eastAsia"/>
        </w:rPr>
        <w:t>　　图表 2019-2024年中国服装加工价格走势图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**地区服装加工市场规模</w:t>
      </w:r>
      <w:r>
        <w:rPr>
          <w:rFonts w:hint="eastAsia"/>
        </w:rPr>
        <w:br/>
      </w:r>
      <w:r>
        <w:rPr>
          <w:rFonts w:hint="eastAsia"/>
        </w:rPr>
        <w:t>　　图表 **地区服装加工行业市场需求</w:t>
      </w:r>
      <w:r>
        <w:rPr>
          <w:rFonts w:hint="eastAsia"/>
        </w:rPr>
        <w:br/>
      </w:r>
      <w:r>
        <w:rPr>
          <w:rFonts w:hint="eastAsia"/>
        </w:rPr>
        <w:t>　　图表 **地区服装加工市场调研</w:t>
      </w:r>
      <w:r>
        <w:rPr>
          <w:rFonts w:hint="eastAsia"/>
        </w:rPr>
        <w:br/>
      </w:r>
      <w:r>
        <w:rPr>
          <w:rFonts w:hint="eastAsia"/>
        </w:rPr>
        <w:t>　　图表 **地区服装加工行业市场需求分析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**地区服装加工市场规模</w:t>
      </w:r>
      <w:r>
        <w:rPr>
          <w:rFonts w:hint="eastAsia"/>
        </w:rPr>
        <w:br/>
      </w:r>
      <w:r>
        <w:rPr>
          <w:rFonts w:hint="eastAsia"/>
        </w:rPr>
        <w:t>　　图表 **地区服装加工行业市场需求</w:t>
      </w:r>
      <w:r>
        <w:rPr>
          <w:rFonts w:hint="eastAsia"/>
        </w:rPr>
        <w:br/>
      </w:r>
      <w:r>
        <w:rPr>
          <w:rFonts w:hint="eastAsia"/>
        </w:rPr>
        <w:t>　　图表 **地区服装加工市场调研</w:t>
      </w:r>
      <w:r>
        <w:rPr>
          <w:rFonts w:hint="eastAsia"/>
        </w:rPr>
        <w:br/>
      </w:r>
      <w:r>
        <w:rPr>
          <w:rFonts w:hint="eastAsia"/>
        </w:rPr>
        <w:t>　　图表 **地区服装加工行业市场需求分析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服装加工行业竞争对手分析</w:t>
      </w:r>
      <w:r>
        <w:rPr>
          <w:rFonts w:hint="eastAsia"/>
        </w:rPr>
        <w:br/>
      </w:r>
      <w:r>
        <w:rPr>
          <w:rFonts w:hint="eastAsia"/>
        </w:rPr>
        <w:t>　　图表 服装加工重点企业（一）基本信息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2024-2030年中国服装加工行业市场规模预测</w:t>
      </w:r>
      <w:r>
        <w:rPr>
          <w:rFonts w:hint="eastAsia"/>
        </w:rPr>
        <w:br/>
      </w:r>
      <w:r>
        <w:rPr>
          <w:rFonts w:hint="eastAsia"/>
        </w:rPr>
        <w:t>　　图表 服装加工行业准入条件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3cd5766e048ef" w:history="1">
        <w:r>
          <w:rPr>
            <w:rStyle w:val="Hyperlink"/>
          </w:rPr>
          <w:t>2024-2030年中国服装加工行业研究分析及发展趋势预测报告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3cd5766e048ef" w:history="1">
        <w:r>
          <w:rPr>
            <w:rStyle w:val="Hyperlink"/>
          </w:rPr>
          <w:t>https://www.20087.com/8/22/FuZhuangJiaGongHangYeDiaoYanBaoGao.html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b52d95854058" w:history="1">
      <w:r>
        <w:rPr>
          <w:rStyle w:val="Hyperlink"/>
        </w:rPr>
        <w:t>2024-2030年中国服装加工行业研究分析及发展趋势预测报告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uZhuangJiaGongHangYeDiaoYanBaoGao.html" TargetMode="External" Id="R3833cd5766e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uZhuangJiaGongHangYeDiaoYanBaoGao.html" TargetMode="External" Id="R9dfbb52d958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2024-01-14T07:45:00Z</dcterms:created>
  <dcterms:modified xsi:type="dcterms:W3CDTF">2024-01-14T08:45:00Z</dcterms:modified>
  <dc:subject>2024-2030年中国服装加工行业研究分析及发展趋势预测报告</dc:subject>
  <dc:title>2024-2030年中国服装加工行业研究分析及发展趋势预测报告</dc:title>
  <cp:keywords>2024-2030年中国服装加工行业研究分析及发展趋势预测报告</cp:keywords>
  <dc:description>2024-2030年中国服装加工行业研究分析及发展趋势预测报告</dc:description>
</cp:coreProperties>
</file>