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080d25d5fe487a" w:history="1">
              <w:r>
                <w:rPr>
                  <w:rStyle w:val="Hyperlink"/>
                </w:rPr>
                <w:t>中国童装行业发展研究与趋势预测报告（2026年）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080d25d5fe487a" w:history="1">
              <w:r>
                <w:rPr>
                  <w:rStyle w:val="Hyperlink"/>
                </w:rPr>
                <w:t>中国童装行业发展研究与趋势预测报告（2026年）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080d25d5fe487a" w:history="1">
                <w:r>
                  <w:rPr>
                    <w:rStyle w:val="Hyperlink"/>
                  </w:rPr>
                  <w:t>https://www.20087.com/8/02/TongZhuangFaZhanQuShi.html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装市场作为一个充满活力的细分市场，在全球范围内保持着稳定的增长。随着年轻父母对儿童服装品质和设计的要求越来越高，童装品牌不断创新，推出了更多时尚、舒适且具有个性的产品。同时，随着电商和社交媒体的兴起，童装品牌的销售渠道和营销方式也变得更加多元，为消费者提供了更加便捷的购物体验。</w:t>
      </w:r>
      <w:r>
        <w:rPr>
          <w:rFonts w:hint="eastAsia"/>
        </w:rPr>
        <w:br/>
      </w:r>
      <w:r>
        <w:rPr>
          <w:rFonts w:hint="eastAsia"/>
        </w:rPr>
        <w:t>　　未来，童装市场的发展将更加注重品牌文化和可持续发展。市场调研网认为，随着消费者对品牌背后故事的关注度提高，童装品牌将更加注重品牌文化的构建，通过独特的设计理念和品牌故事吸引消费者。同时，随着环保意识的增强，童装品牌将更加注重可持续发展，采用环保材料和生产方式，减少对环境的影响。此外，随着技术的发展，童装设计将更加注重功能性，如抗菌、防水等特性，以满足不同场合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080d25d5fe487a" w:history="1">
        <w:r>
          <w:rPr>
            <w:rStyle w:val="Hyperlink"/>
          </w:rPr>
          <w:t>中国童装行业发展研究与趋势预测报告（2026年）</w:t>
        </w:r>
      </w:hyperlink>
      <w:r>
        <w:rPr>
          <w:rFonts w:hint="eastAsia"/>
        </w:rPr>
        <w:t>》基于国家统计局、相关协会等权威数据，结合专业团队对童装行业的长期监测，全面分析了童装行业的市场规模、技术现状、发展趋势及竞争格局。报告详细梳理了童装市场需求、进出口情况、上下游产业链、重点区域分布及主要企业动态，并通过SWOT分析揭示了童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中国童装行业发展环境</w:t>
      </w:r>
      <w:r>
        <w:rPr>
          <w:rFonts w:hint="eastAsia"/>
        </w:rPr>
        <w:br/>
      </w:r>
      <w:r>
        <w:rPr>
          <w:rFonts w:hint="eastAsia"/>
        </w:rPr>
        <w:t>　　第一节 童装行业及属性分析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中国童装生产现状分析</w:t>
      </w:r>
      <w:r>
        <w:rPr>
          <w:rFonts w:hint="eastAsia"/>
        </w:rPr>
        <w:br/>
      </w:r>
      <w:r>
        <w:rPr>
          <w:rFonts w:hint="eastAsia"/>
        </w:rPr>
        <w:t>　　第一节 童装行业总体规模</w:t>
      </w:r>
      <w:r>
        <w:rPr>
          <w:rFonts w:hint="eastAsia"/>
        </w:rPr>
        <w:br/>
      </w:r>
      <w:r>
        <w:rPr>
          <w:rFonts w:hint="eastAsia"/>
        </w:rPr>
        <w:t>　　第一节 童装产能概况</w:t>
      </w:r>
      <w:r>
        <w:rPr>
          <w:rFonts w:hint="eastAsia"/>
        </w:rPr>
        <w:br/>
      </w:r>
      <w:r>
        <w:rPr>
          <w:rFonts w:hint="eastAsia"/>
        </w:rPr>
        <w:t>　　　　一、2021-2026年童装产能分析</w:t>
      </w:r>
      <w:r>
        <w:rPr>
          <w:rFonts w:hint="eastAsia"/>
        </w:rPr>
        <w:br/>
      </w:r>
      <w:r>
        <w:rPr>
          <w:rFonts w:hint="eastAsia"/>
        </w:rPr>
        <w:t>　　　　二、2021-2032年童装产能预测</w:t>
      </w:r>
      <w:r>
        <w:rPr>
          <w:rFonts w:hint="eastAsia"/>
        </w:rPr>
        <w:br/>
      </w:r>
      <w:r>
        <w:rPr>
          <w:rFonts w:hint="eastAsia"/>
        </w:rPr>
        <w:t>　　第三节 童装市场容量概况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一、2021-2026年童装市场容量分析</w:t>
      </w:r>
      <w:r>
        <w:rPr>
          <w:rFonts w:hint="eastAsia"/>
        </w:rPr>
        <w:br/>
      </w:r>
      <w:r>
        <w:rPr>
          <w:rFonts w:hint="eastAsia"/>
        </w:rPr>
        <w:t>　　　　二、童装产能配置与产能利用率调查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三、2021-2032年童装市场容量预测</w:t>
      </w:r>
      <w:r>
        <w:rPr>
          <w:rFonts w:hint="eastAsia"/>
        </w:rPr>
        <w:br/>
      </w:r>
      <w:r>
        <w:rPr>
          <w:rFonts w:hint="eastAsia"/>
        </w:rPr>
        <w:t>　　第四节 童装产业的生命周期分析</w:t>
      </w:r>
      <w:r>
        <w:rPr>
          <w:rFonts w:hint="eastAsia"/>
        </w:rPr>
        <w:br/>
      </w:r>
      <w:r>
        <w:rPr>
          <w:rFonts w:hint="eastAsia"/>
        </w:rPr>
        <w:t>　　第五节 童装产业供需情况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2025-2026年中国童装市场分析</w:t>
      </w:r>
      <w:r>
        <w:rPr>
          <w:rFonts w:hint="eastAsia"/>
        </w:rPr>
        <w:br/>
      </w:r>
      <w:r>
        <w:rPr>
          <w:rFonts w:hint="eastAsia"/>
        </w:rPr>
        <w:t>　　第一节 我国整体童装市场规模</w:t>
      </w:r>
      <w:r>
        <w:rPr>
          <w:rFonts w:hint="eastAsia"/>
        </w:rPr>
        <w:br/>
      </w:r>
      <w:r>
        <w:rPr>
          <w:rFonts w:hint="eastAsia"/>
        </w:rPr>
        <w:t>　　　　一、童装总量规模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三、各季度童装市场情况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童装市场结构分析</w:t>
      </w:r>
      <w:r>
        <w:rPr>
          <w:rFonts w:hint="eastAsia"/>
        </w:rPr>
        <w:br/>
      </w:r>
      <w:r>
        <w:rPr>
          <w:rFonts w:hint="eastAsia"/>
        </w:rPr>
        <w:t>　　　　一、童装产品市场结构</w:t>
      </w:r>
      <w:r>
        <w:rPr>
          <w:rFonts w:hint="eastAsia"/>
        </w:rPr>
        <w:br/>
      </w:r>
      <w:r>
        <w:rPr>
          <w:rFonts w:hint="eastAsia"/>
        </w:rPr>
        <w:t>　　　　二、童装品牌市场结构</w:t>
      </w:r>
      <w:r>
        <w:rPr>
          <w:rFonts w:hint="eastAsia"/>
        </w:rPr>
        <w:br/>
      </w:r>
      <w:r>
        <w:rPr>
          <w:rFonts w:hint="eastAsia"/>
        </w:rPr>
        <w:t>　　　　三、童装区域市场结构</w:t>
      </w:r>
      <w:r>
        <w:rPr>
          <w:rFonts w:hint="eastAsia"/>
        </w:rPr>
        <w:br/>
      </w:r>
      <w:r>
        <w:rPr>
          <w:rFonts w:hint="eastAsia"/>
        </w:rPr>
        <w:t>　　　　四、童装渠道市场结构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2025-2026年中国童装市场供需监测分析</w:t>
      </w:r>
      <w:r>
        <w:rPr>
          <w:rFonts w:hint="eastAsia"/>
        </w:rPr>
        <w:br/>
      </w:r>
      <w:r>
        <w:rPr>
          <w:rFonts w:hint="eastAsia"/>
        </w:rPr>
        <w:t>　　第一节 童装需求分析</w:t>
      </w:r>
      <w:r>
        <w:rPr>
          <w:rFonts w:hint="eastAsia"/>
        </w:rPr>
        <w:br/>
      </w:r>
      <w:r>
        <w:rPr>
          <w:rFonts w:hint="eastAsia"/>
        </w:rPr>
        <w:t>　　第二节 童装供给分析</w:t>
      </w:r>
      <w:r>
        <w:rPr>
          <w:rFonts w:hint="eastAsia"/>
        </w:rPr>
        <w:br/>
      </w:r>
      <w:r>
        <w:rPr>
          <w:rFonts w:hint="eastAsia"/>
        </w:rPr>
        <w:t>　　第三节 童装市场特征分析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2025-2026年中国童装市场竞争格局与厂商市场竞争力评价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童装竞争格局分析</w:t>
      </w:r>
      <w:r>
        <w:rPr>
          <w:rFonts w:hint="eastAsia"/>
        </w:rPr>
        <w:br/>
      </w:r>
      <w:r>
        <w:rPr>
          <w:rFonts w:hint="eastAsia"/>
        </w:rPr>
        <w:t>　　第二节 主力童装厂商市场竞争力评价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我国童装行业供需状况分析</w:t>
      </w:r>
      <w:r>
        <w:rPr>
          <w:rFonts w:hint="eastAsia"/>
        </w:rPr>
        <w:br/>
      </w:r>
      <w:r>
        <w:rPr>
          <w:rFonts w:hint="eastAsia"/>
        </w:rPr>
        <w:t>　　第一节 童装行业市场需求分析</w:t>
      </w:r>
      <w:r>
        <w:rPr>
          <w:rFonts w:hint="eastAsia"/>
        </w:rPr>
        <w:br/>
      </w:r>
      <w:r>
        <w:rPr>
          <w:rFonts w:hint="eastAsia"/>
        </w:rPr>
        <w:t>　　第二节 童装行业供给能力分析</w:t>
      </w:r>
      <w:r>
        <w:rPr>
          <w:rFonts w:hint="eastAsia"/>
        </w:rPr>
        <w:br/>
      </w:r>
      <w:r>
        <w:rPr>
          <w:rFonts w:hint="eastAsia"/>
        </w:rPr>
        <w:t>　　第三节 童装行业进出口贸易分析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童装行业竞争绩效分析</w:t>
      </w:r>
      <w:r>
        <w:rPr>
          <w:rFonts w:hint="eastAsia"/>
        </w:rPr>
        <w:br/>
      </w:r>
      <w:r>
        <w:rPr>
          <w:rFonts w:hint="eastAsia"/>
        </w:rPr>
        <w:t>　　第一节 童装行业总体效益水平分析</w:t>
      </w:r>
      <w:r>
        <w:rPr>
          <w:rFonts w:hint="eastAsia"/>
        </w:rPr>
        <w:br/>
      </w:r>
      <w:r>
        <w:rPr>
          <w:rFonts w:hint="eastAsia"/>
        </w:rPr>
        <w:t>　　第二节 童装行业产业集中度分析</w:t>
      </w:r>
      <w:r>
        <w:rPr>
          <w:rFonts w:hint="eastAsia"/>
        </w:rPr>
        <w:br/>
      </w:r>
      <w:r>
        <w:rPr>
          <w:rFonts w:hint="eastAsia"/>
        </w:rPr>
        <w:t>　　第三节 童装行业不同所有制企业绩效分析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童装行业不同规模企业绩效分析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童装市场分销体系分析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2025-2026年童装市场发展前景预测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我国童装行业投融资分析</w:t>
      </w:r>
      <w:r>
        <w:rPr>
          <w:rFonts w:hint="eastAsia"/>
        </w:rPr>
        <w:br/>
      </w:r>
      <w:r>
        <w:rPr>
          <w:rFonts w:hint="eastAsia"/>
        </w:rPr>
        <w:t>　　第一节 我国童装行业企业所有制状况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我国童装行业外资进入状况</w:t>
      </w:r>
      <w:r>
        <w:rPr>
          <w:rFonts w:hint="eastAsia"/>
        </w:rPr>
        <w:br/>
      </w:r>
      <w:r>
        <w:rPr>
          <w:rFonts w:hint="eastAsia"/>
        </w:rPr>
        <w:t>　　第三节 我国童装行业合作与并购</w:t>
      </w:r>
      <w:r>
        <w:rPr>
          <w:rFonts w:hint="eastAsia"/>
        </w:rPr>
        <w:br/>
      </w:r>
      <w:r>
        <w:rPr>
          <w:rFonts w:hint="eastAsia"/>
        </w:rPr>
        <w:t>　　第四节 我国童装行业投资体制分析</w:t>
      </w:r>
      <w:r>
        <w:rPr>
          <w:rFonts w:hint="eastAsia"/>
        </w:rPr>
        <w:br/>
      </w:r>
      <w:r>
        <w:rPr>
          <w:rFonts w:hint="eastAsia"/>
        </w:rPr>
        <w:t>　　第五节 我国童装行业资本市场融资分析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童装产业投资策略</w:t>
      </w:r>
      <w:r>
        <w:rPr>
          <w:rFonts w:hint="eastAsia"/>
        </w:rPr>
        <w:br/>
      </w:r>
      <w:r>
        <w:rPr>
          <w:rFonts w:hint="eastAsia"/>
        </w:rPr>
        <w:t>　　第一节 童装产品定位策略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童装产品开发策略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童装渠道销售策略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童装品牌经营策略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童装服务策略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我国童装行业重点企业分析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2025-2026年中国童装产业投资分析</w:t>
      </w:r>
      <w:r>
        <w:rPr>
          <w:rFonts w:hint="eastAsia"/>
        </w:rPr>
        <w:br/>
      </w:r>
      <w:r>
        <w:rPr>
          <w:rFonts w:hint="eastAsia"/>
        </w:rPr>
        <w:t>　　第一节 童装投资环境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童装投资机会分析</w:t>
      </w:r>
      <w:r>
        <w:rPr>
          <w:rFonts w:hint="eastAsia"/>
        </w:rPr>
        <w:br/>
      </w:r>
      <w:r>
        <w:rPr>
          <w:rFonts w:hint="eastAsia"/>
        </w:rPr>
        <w:t>　　第三节 童装投资风险及对策分析</w:t>
      </w:r>
      <w:r>
        <w:rPr>
          <w:rFonts w:hint="eastAsia"/>
        </w:rPr>
        <w:br/>
      </w:r>
      <w:r>
        <w:rPr>
          <w:rFonts w:hint="eastAsia"/>
        </w:rPr>
        <w:t>　　第四节 童装投资发展前景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童装相关产业2025-2026年走势分析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童装行业成长能力及稳定性分析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童装行业生命周期分析</w:t>
      </w:r>
      <w:r>
        <w:rPr>
          <w:rFonts w:hint="eastAsia"/>
        </w:rPr>
        <w:br/>
      </w:r>
      <w:r>
        <w:rPr>
          <w:rFonts w:hint="eastAsia"/>
        </w:rPr>
        <w:t>　　第二节 童装行业增长性与波动性分析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童装行业集中程度分析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童装行业风险趋势分析与对策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童装行业风险分析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童装行业投资风险及控制策略分析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一、2021-2032年童装行业市场风险及控制策略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二、2021-2032年童装行业政策风险及控制策略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三、2021-2032年童装行业经营风险及控制策略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四、2021-2032年童装同业竞争风险及控制策略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五、2021-2032年童装行业其他风险及控制策略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童装产业投资风险</w:t>
      </w:r>
      <w:r>
        <w:rPr>
          <w:rFonts w:hint="eastAsia"/>
        </w:rPr>
        <w:br/>
      </w:r>
      <w:r>
        <w:rPr>
          <w:rFonts w:hint="eastAsia"/>
        </w:rPr>
        <w:t>　　第一节 童装行业宏观调控风险</w:t>
      </w:r>
      <w:r>
        <w:rPr>
          <w:rFonts w:hint="eastAsia"/>
        </w:rPr>
        <w:br/>
      </w:r>
      <w:r>
        <w:rPr>
          <w:rFonts w:hint="eastAsia"/>
        </w:rPr>
        <w:t>　　第二节 童装行业竞争风险</w:t>
      </w:r>
      <w:r>
        <w:rPr>
          <w:rFonts w:hint="eastAsia"/>
        </w:rPr>
        <w:br/>
      </w:r>
      <w:r>
        <w:rPr>
          <w:rFonts w:hint="eastAsia"/>
        </w:rPr>
        <w:t>　　第三节 童装行业供需波动风险</w:t>
      </w:r>
      <w:r>
        <w:rPr>
          <w:rFonts w:hint="eastAsia"/>
        </w:rPr>
        <w:br/>
      </w:r>
      <w:r>
        <w:rPr>
          <w:rFonts w:hint="eastAsia"/>
        </w:rPr>
        <w:t>　　第四节 童装行业技术创新风险</w:t>
      </w:r>
      <w:r>
        <w:rPr>
          <w:rFonts w:hint="eastAsia"/>
        </w:rPr>
        <w:br/>
      </w:r>
      <w:r>
        <w:rPr>
          <w:rFonts w:hint="eastAsia"/>
        </w:rPr>
        <w:t>　　第五节 童装行业经营管理风险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2021-2032年中国童装行业发展趋势研究分析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2021-2032年童装行业国际市场预测</w:t>
      </w:r>
      <w:r>
        <w:rPr>
          <w:rFonts w:hint="eastAsia"/>
        </w:rPr>
        <w:br/>
      </w:r>
      <w:r>
        <w:rPr>
          <w:rFonts w:hint="eastAsia"/>
        </w:rPr>
        <w:t>　　　　一、童装行业产能预测</w:t>
      </w:r>
      <w:r>
        <w:rPr>
          <w:rFonts w:hint="eastAsia"/>
        </w:rPr>
        <w:br/>
      </w:r>
      <w:r>
        <w:rPr>
          <w:rFonts w:hint="eastAsia"/>
        </w:rPr>
        <w:t>　　　　二、童装行业市场需求前景</w:t>
      </w:r>
      <w:r>
        <w:rPr>
          <w:rFonts w:hint="eastAsia"/>
        </w:rPr>
        <w:br/>
      </w:r>
      <w:r>
        <w:rPr>
          <w:rFonts w:hint="eastAsia"/>
        </w:rPr>
        <w:t>　　第二节 中国童装行业发展趋势</w:t>
      </w:r>
      <w:r>
        <w:rPr>
          <w:rFonts w:hint="eastAsia"/>
        </w:rPr>
        <w:br/>
      </w:r>
      <w:r>
        <w:rPr>
          <w:rFonts w:hint="eastAsia"/>
        </w:rPr>
        <w:t>　　　　一、童装产品发展趋势</w:t>
      </w:r>
      <w:r>
        <w:rPr>
          <w:rFonts w:hint="eastAsia"/>
        </w:rPr>
        <w:br/>
      </w:r>
      <w:r>
        <w:rPr>
          <w:rFonts w:hint="eastAsia"/>
        </w:rPr>
        <w:t>　　　　二、童装技术发展趋势</w:t>
      </w:r>
      <w:r>
        <w:rPr>
          <w:rFonts w:hint="eastAsia"/>
        </w:rPr>
        <w:br/>
      </w:r>
      <w:r>
        <w:rPr>
          <w:rFonts w:hint="eastAsia"/>
        </w:rPr>
        <w:t>　　第三节 2021-2032年童装行业中国市场预测</w:t>
      </w:r>
      <w:r>
        <w:rPr>
          <w:rFonts w:hint="eastAsia"/>
        </w:rPr>
        <w:br/>
      </w:r>
      <w:r>
        <w:rPr>
          <w:rFonts w:hint="eastAsia"/>
        </w:rPr>
        <w:t>　　　　一、童装行业产能预测</w:t>
      </w:r>
      <w:r>
        <w:rPr>
          <w:rFonts w:hint="eastAsia"/>
        </w:rPr>
        <w:br/>
      </w:r>
      <w:r>
        <w:rPr>
          <w:rFonts w:hint="eastAsia"/>
        </w:rPr>
        <w:t>　　　　二、童装行业市场需求前景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童装行业投资机会分析研究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2021-2032年童装行业主要区域投资机会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2021-2032年童装行业出口市场投资机会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中~智林~－2021-2032年童装行业企业的多元化投资机会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080d25d5fe487a" w:history="1">
        <w:r>
          <w:rPr>
            <w:rStyle w:val="Hyperlink"/>
          </w:rPr>
          <w:t>中国童装行业发展研究与趋势预测报告（2026年）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080d25d5fe487a" w:history="1">
        <w:r>
          <w:rPr>
            <w:rStyle w:val="Hyperlink"/>
          </w:rPr>
          <w:t>https://www.20087.com/8/02/TongZhuangFaZhanQuShi.html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热点：童装的拼音、童装批发一手货源在哪里、童装的英文、童装品牌、婴幼儿衣服十大品牌、童装5 7 9 11 13尺码对照表、比较高端的童装品牌、童装店加盟哪个品牌好、中国女装十大名牌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e922fbe10749b7" w:history="1">
      <w:r>
        <w:rPr>
          <w:rStyle w:val="Hyperlink"/>
        </w:rPr>
        <w:t>中国童装行业发展研究与趋势预测报告（2026年）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TongZhuangFaZhanQuShi.html" TargetMode="External" Id="R4a080d25d5fe48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TongZhuangFaZhanQuShi.html" TargetMode="External" Id="Ra1e922fbe107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2026-06-24T04:41:00Z</dcterms:created>
  <dcterms:modified xsi:type="dcterms:W3CDTF">2026-06-24T05:41:00Z</dcterms:modified>
  <dc:subject>中国童装行业发展研究与趋势预测报告（2026年）</dc:subject>
  <dc:title>中国童装行业发展研究与趋势预测报告（2026年）</dc:title>
  <cp:keywords>中国童装行业发展研究与趋势预测报告（2026年）</cp:keywords>
  <dc:description>中国童装行业发展研究与趋势预测报告（2026年）</dc:description>
</cp:coreProperties>
</file>