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67ac773514abc" w:history="1">
              <w:r>
                <w:rPr>
                  <w:rStyle w:val="Hyperlink"/>
                </w:rPr>
                <w:t>中国工作服市场剖析及发展趋势预测报告（2023-2029年）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67ac773514abc" w:history="1">
              <w:r>
                <w:rPr>
                  <w:rStyle w:val="Hyperlink"/>
                </w:rPr>
                <w:t>中国工作服市场剖析及发展趋势预测报告（2023-2029年）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67ac773514abc" w:history="1">
                <w:r>
                  <w:rPr>
                    <w:rStyle w:val="Hyperlink"/>
                  </w:rPr>
                  <w:t>https://www.20087.com/9/92/GongZuoFuShiChangQianJing.html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服是职业装的一种，不仅具有保护劳动者身体的功能，还体现了企业文化及品牌形象。近年来，随着企业对员工着装要求的提升以及个人对于工作环境舒适度追求的增加，工作服市场呈现出多元化发展趋势。目前市场上，工作服的材质更加多样化，包括棉、涤纶、尼龙等，同时在款式设计上也更加注重时尚感与实用性相结合。此外，随着新材料技术的进步，诸如防静电、防水透气等功能性面料的应用越来越广泛，极大地提升了工作服的安全性和舒适度。</w:t>
      </w:r>
      <w:r>
        <w:rPr>
          <w:rFonts w:hint="eastAsia"/>
        </w:rPr>
        <w:br/>
      </w:r>
      <w:r>
        <w:rPr>
          <w:rFonts w:hint="eastAsia"/>
        </w:rPr>
        <w:t>　　未来，工作服市场将持续扩大，一方面是因为越来越多的企业开始意识到统一着装对于提升团队凝聚力和外部形象的重要性；另一方面，随着国家对安全生产管理规定的加强，对于特殊工种的工作服要求将更加严格。从技术角度来看，智能穿戴技术有望与工作服结合，例如集成健康监测功能的工作服，可以实时监控员工的身体状况，有助于预防职业病的发生。此外，可持续发展理念也将深刻影响工作服行业的发展方向，采用环保材料制作的工作服将成为市场新宠。</w:t>
      </w:r>
      <w:r>
        <w:rPr>
          <w:rFonts w:hint="eastAsia"/>
        </w:rPr>
        <w:br/>
      </w:r>
      <w:r>
        <w:rPr>
          <w:rFonts w:hint="eastAsia"/>
        </w:rPr>
        <w:t>　　《</w:t>
      </w:r>
      <w:hyperlink r:id="Rb7767ac773514abc" w:history="1">
        <w:r>
          <w:rPr>
            <w:rStyle w:val="Hyperlink"/>
          </w:rPr>
          <w:t>中国工作服市场剖析及发展趋势预测报告（2023-2029年）</w:t>
        </w:r>
      </w:hyperlink>
      <w:r>
        <w:rPr>
          <w:rFonts w:hint="eastAsia"/>
        </w:rPr>
        <w:t>》基于国家统计局及工作服相关协会的权威数据，结合科研单位的详实资料，系统分析了工作服行业的发展环境、产业链结构、市场供需状况及重点企业现状，并对工作服行业市场前景及发展趋势作出科学预测。报告揭示了工作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工作服产业市场概述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2022-2023年全球工作服市场现状及发展趋势</w:t>
      </w:r>
      <w:r>
        <w:rPr>
          <w:rFonts w:hint="eastAsia"/>
        </w:rPr>
        <w:br/>
      </w:r>
      <w:r>
        <w:rPr>
          <w:rFonts w:hint="eastAsia"/>
        </w:rPr>
        <w:t>　　第一节 全球工作服市场现状及发展趋势</w:t>
      </w:r>
      <w:r>
        <w:rPr>
          <w:rFonts w:hint="eastAsia"/>
        </w:rPr>
        <w:br/>
      </w:r>
      <w:r>
        <w:rPr>
          <w:rFonts w:hint="eastAsia"/>
        </w:rPr>
        <w:t>　　　　一、全球工作服产业竞争现状</w:t>
      </w:r>
      <w:r>
        <w:rPr>
          <w:rFonts w:hint="eastAsia"/>
        </w:rPr>
        <w:br/>
      </w:r>
      <w:r>
        <w:rPr>
          <w:rFonts w:hint="eastAsia"/>
        </w:rPr>
        <w:t>　　　　二、全球工作服产业投资状况</w:t>
      </w:r>
      <w:r>
        <w:rPr>
          <w:rFonts w:hint="eastAsia"/>
        </w:rPr>
        <w:br/>
      </w:r>
      <w:r>
        <w:rPr>
          <w:rFonts w:hint="eastAsia"/>
        </w:rPr>
        <w:t>　　　　三、全球工作服产业市场发展趋势</w:t>
      </w:r>
      <w:r>
        <w:rPr>
          <w:rFonts w:hint="eastAsia"/>
        </w:rPr>
        <w:br/>
      </w:r>
      <w:r>
        <w:rPr>
          <w:rFonts w:hint="eastAsia"/>
        </w:rPr>
        <w:t>　　第二节 全球主要国家工作服市场现状及发展趋势</w:t>
      </w:r>
      <w:r>
        <w:rPr>
          <w:rFonts w:hint="eastAsia"/>
        </w:rPr>
        <w:br/>
      </w:r>
      <w:r>
        <w:rPr>
          <w:rFonts w:hint="eastAsia"/>
        </w:rPr>
        <w:t>　　　　一、A国家地区工作服市场现状及发展趋势</w:t>
      </w:r>
      <w:r>
        <w:rPr>
          <w:rFonts w:hint="eastAsia"/>
        </w:rPr>
        <w:br/>
      </w:r>
      <w:r>
        <w:rPr>
          <w:rFonts w:hint="eastAsia"/>
        </w:rPr>
        <w:t>　　　　　　1. 产业市场环境分析</w:t>
      </w:r>
      <w:r>
        <w:rPr>
          <w:rFonts w:hint="eastAsia"/>
        </w:rPr>
        <w:br/>
      </w:r>
      <w:r>
        <w:rPr>
          <w:rFonts w:hint="eastAsia"/>
        </w:rPr>
        <w:t>　　　　　　2. 2018-2023年工作服产业市场规模状况</w:t>
      </w:r>
      <w:r>
        <w:rPr>
          <w:rFonts w:hint="eastAsia"/>
        </w:rPr>
        <w:br/>
      </w:r>
      <w:r>
        <w:rPr>
          <w:rFonts w:hint="eastAsia"/>
        </w:rPr>
        <w:t>　　　　　　3. 2018-2023年工作服产业投资状况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全球主要国家地区工作服产业现状及产业转移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全球工作服市场经营模式现状及发展趋势</w:t>
      </w:r>
      <w:r>
        <w:rPr>
          <w:rFonts w:hint="eastAsia"/>
        </w:rPr>
        <w:br/>
      </w:r>
      <w:r>
        <w:rPr>
          <w:rFonts w:hint="eastAsia"/>
        </w:rPr>
        <w:br/>
      </w:r>
      <w:r>
        <w:rPr>
          <w:rFonts w:hint="eastAsia"/>
        </w:rPr>
        <w:t>第三章 中国工作服产业链发展状况分析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中国工作服产业发展分析</w:t>
      </w:r>
      <w:r>
        <w:rPr>
          <w:rFonts w:hint="eastAsia"/>
        </w:rPr>
        <w:br/>
      </w:r>
      <w:r>
        <w:rPr>
          <w:rFonts w:hint="eastAsia"/>
        </w:rPr>
        <w:t>　　第一节 中国工作服产业发展现状</w:t>
      </w:r>
      <w:r>
        <w:rPr>
          <w:rFonts w:hint="eastAsia"/>
        </w:rPr>
        <w:br/>
      </w:r>
      <w:r>
        <w:rPr>
          <w:rFonts w:hint="eastAsia"/>
        </w:rPr>
        <w:t>　　第二节 中国工作服产业国际地位现状</w:t>
      </w:r>
      <w:r>
        <w:rPr>
          <w:rFonts w:hint="eastAsia"/>
        </w:rPr>
        <w:br/>
      </w:r>
      <w:r>
        <w:rPr>
          <w:rFonts w:hint="eastAsia"/>
        </w:rPr>
        <w:t>　　第三节 中国工作服产业经济运行现状</w:t>
      </w:r>
      <w:r>
        <w:rPr>
          <w:rFonts w:hint="eastAsia"/>
        </w:rPr>
        <w:br/>
      </w:r>
      <w:r>
        <w:rPr>
          <w:rFonts w:hint="eastAsia"/>
        </w:rPr>
        <w:t>　　第四节 中国工作服产业运营模式现状</w:t>
      </w:r>
      <w:r>
        <w:rPr>
          <w:rFonts w:hint="eastAsia"/>
        </w:rPr>
        <w:br/>
      </w:r>
      <w:r>
        <w:rPr>
          <w:rFonts w:hint="eastAsia"/>
        </w:rPr>
        <w:t>　　第五节 中国工作服产业存在的问题及发展策略分析</w:t>
      </w:r>
      <w:r>
        <w:rPr>
          <w:rFonts w:hint="eastAsia"/>
        </w:rPr>
        <w:br/>
      </w:r>
      <w:r>
        <w:rPr>
          <w:rFonts w:hint="eastAsia"/>
        </w:rPr>
        <w:t>　　第六节 中国工作服产业发展趋势</w:t>
      </w:r>
      <w:r>
        <w:rPr>
          <w:rFonts w:hint="eastAsia"/>
        </w:rPr>
        <w:br/>
      </w:r>
      <w:r>
        <w:rPr>
          <w:rFonts w:hint="eastAsia"/>
        </w:rPr>
        <w:br/>
      </w:r>
      <w:r>
        <w:rPr>
          <w:rFonts w:hint="eastAsia"/>
        </w:rPr>
        <w:t>第五章 中国工作服市场现状及发展趋势</w:t>
      </w:r>
      <w:r>
        <w:rPr>
          <w:rFonts w:hint="eastAsia"/>
        </w:rPr>
        <w:br/>
      </w:r>
      <w:r>
        <w:rPr>
          <w:rFonts w:hint="eastAsia"/>
        </w:rPr>
        <w:t>　　第一节 中国工作服市场供给状况</w:t>
      </w:r>
      <w:r>
        <w:rPr>
          <w:rFonts w:hint="eastAsia"/>
        </w:rPr>
        <w:br/>
      </w:r>
      <w:r>
        <w:rPr>
          <w:rFonts w:hint="eastAsia"/>
        </w:rPr>
        <w:t>　　第二节 中国工作服市场需求状况</w:t>
      </w:r>
      <w:r>
        <w:rPr>
          <w:rFonts w:hint="eastAsia"/>
        </w:rPr>
        <w:br/>
      </w:r>
      <w:r>
        <w:rPr>
          <w:rFonts w:hint="eastAsia"/>
        </w:rPr>
        <w:t>　　第三节 中国工作服市场结构状况</w:t>
      </w:r>
      <w:r>
        <w:rPr>
          <w:rFonts w:hint="eastAsia"/>
        </w:rPr>
        <w:br/>
      </w:r>
      <w:r>
        <w:rPr>
          <w:rFonts w:hint="eastAsia"/>
        </w:rPr>
        <w:t>　　第四节 中国工作服市场存在的问题及发展策略分析</w:t>
      </w:r>
      <w:r>
        <w:rPr>
          <w:rFonts w:hint="eastAsia"/>
        </w:rPr>
        <w:br/>
      </w:r>
      <w:r>
        <w:rPr>
          <w:rFonts w:hint="eastAsia"/>
        </w:rPr>
        <w:t>　　第五节 中国工作服市场发展潜力及发展趋势</w:t>
      </w:r>
      <w:r>
        <w:rPr>
          <w:rFonts w:hint="eastAsia"/>
        </w:rPr>
        <w:br/>
      </w:r>
      <w:r>
        <w:rPr>
          <w:rFonts w:hint="eastAsia"/>
        </w:rPr>
        <w:br/>
      </w:r>
      <w:r>
        <w:rPr>
          <w:rFonts w:hint="eastAsia"/>
        </w:rPr>
        <w:t>第六章 中国工作服产业基本竞争战略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四、工作服产业该战略的SWOT分析</w:t>
      </w:r>
      <w:r>
        <w:rPr>
          <w:rFonts w:hint="eastAsia"/>
        </w:rPr>
        <w:br/>
      </w:r>
      <w:r>
        <w:rPr>
          <w:rFonts w:hint="eastAsia"/>
        </w:rPr>
        <w:t>　　　　五、工作服产业该战略的典型企业分析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中国工作服产业市场竞争分析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中国工作服产业市场营销策略竞争分析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国外领先企业在中国工作服产业市场竞争策略研究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中国工作服产业市场发展预测</w:t>
      </w:r>
      <w:r>
        <w:rPr>
          <w:rFonts w:hint="eastAsia"/>
        </w:rPr>
        <w:br/>
      </w:r>
      <w:r>
        <w:rPr>
          <w:rFonts w:hint="eastAsia"/>
        </w:rPr>
        <w:t>　　第一节 中国工作服产业发展环境预测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中国工作服市场发展预测</w:t>
      </w:r>
      <w:r>
        <w:rPr>
          <w:rFonts w:hint="eastAsia"/>
        </w:rPr>
        <w:br/>
      </w:r>
      <w:r>
        <w:rPr>
          <w:rFonts w:hint="eastAsia"/>
        </w:rPr>
        <w:t>　　　　一、2023-2029年中国工作服市场需求预测</w:t>
      </w:r>
      <w:r>
        <w:rPr>
          <w:rFonts w:hint="eastAsia"/>
        </w:rPr>
        <w:br/>
      </w:r>
      <w:r>
        <w:rPr>
          <w:rFonts w:hint="eastAsia"/>
        </w:rPr>
        <w:t>　　　　二、2023-2029年中国工作服市场结构预测</w:t>
      </w:r>
      <w:r>
        <w:rPr>
          <w:rFonts w:hint="eastAsia"/>
        </w:rPr>
        <w:br/>
      </w:r>
      <w:r>
        <w:rPr>
          <w:rFonts w:hint="eastAsia"/>
        </w:rPr>
        <w:t>　　　　三、2023-2029年中国工作服市场集中度预测</w:t>
      </w:r>
      <w:r>
        <w:rPr>
          <w:rFonts w:hint="eastAsia"/>
        </w:rPr>
        <w:br/>
      </w:r>
      <w:r>
        <w:rPr>
          <w:rFonts w:hint="eastAsia"/>
        </w:rPr>
        <w:t>　　　　四、2023-2029年中国工作服市场供给预测</w:t>
      </w:r>
      <w:r>
        <w:rPr>
          <w:rFonts w:hint="eastAsia"/>
        </w:rPr>
        <w:br/>
      </w:r>
      <w:r>
        <w:rPr>
          <w:rFonts w:hint="eastAsia"/>
        </w:rPr>
        <w:t>　　　　五、2023-2029年中国工作服市场价格预测</w:t>
      </w:r>
      <w:r>
        <w:rPr>
          <w:rFonts w:hint="eastAsia"/>
        </w:rPr>
        <w:br/>
      </w:r>
      <w:r>
        <w:rPr>
          <w:rFonts w:hint="eastAsia"/>
        </w:rPr>
        <w:br/>
      </w:r>
      <w:r>
        <w:rPr>
          <w:rFonts w:hint="eastAsia"/>
        </w:rPr>
        <w:t>第十一章 中国工作服产业市场投资机会与风险</w:t>
      </w:r>
      <w:r>
        <w:rPr>
          <w:rFonts w:hint="eastAsia"/>
        </w:rPr>
        <w:br/>
      </w:r>
      <w:r>
        <w:rPr>
          <w:rFonts w:hint="eastAsia"/>
        </w:rPr>
        <w:t>　　第一节 中国工作服产业市场投资优势分析</w:t>
      </w:r>
      <w:r>
        <w:rPr>
          <w:rFonts w:hint="eastAsia"/>
        </w:rPr>
        <w:br/>
      </w:r>
      <w:r>
        <w:rPr>
          <w:rFonts w:hint="eastAsia"/>
        </w:rPr>
        <w:t>　　第二节 中国工作服产业市场投资劣势分析</w:t>
      </w:r>
      <w:r>
        <w:rPr>
          <w:rFonts w:hint="eastAsia"/>
        </w:rPr>
        <w:br/>
      </w:r>
      <w:r>
        <w:rPr>
          <w:rFonts w:hint="eastAsia"/>
        </w:rPr>
        <w:t>　　第三节 中国工作服产业市场投资机会分析</w:t>
      </w:r>
      <w:r>
        <w:rPr>
          <w:rFonts w:hint="eastAsia"/>
        </w:rPr>
        <w:br/>
      </w:r>
      <w:r>
        <w:rPr>
          <w:rFonts w:hint="eastAsia"/>
        </w:rPr>
        <w:t>　　第四节 中国工作服产业市场投资风险分析</w:t>
      </w:r>
      <w:r>
        <w:rPr>
          <w:rFonts w:hint="eastAsia"/>
        </w:rPr>
        <w:br/>
      </w:r>
      <w:r>
        <w:rPr>
          <w:rFonts w:hint="eastAsia"/>
        </w:rPr>
        <w:br/>
      </w:r>
      <w:r>
        <w:rPr>
          <w:rFonts w:hint="eastAsia"/>
        </w:rPr>
        <w:t>第十二章 中国工作服产业市场竞争策略建议</w:t>
      </w:r>
      <w:r>
        <w:rPr>
          <w:rFonts w:hint="eastAsia"/>
        </w:rPr>
        <w:br/>
      </w:r>
      <w:r>
        <w:rPr>
          <w:rFonts w:hint="eastAsia"/>
        </w:rPr>
        <w:t>　　第一节 中国工作服产业竞争战略建议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[.中.智.林.]中国工作服市场竞争策略建议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67ac773514abc" w:history="1">
        <w:r>
          <w:rPr>
            <w:rStyle w:val="Hyperlink"/>
          </w:rPr>
          <w:t>中国工作服市场剖析及发展趋势预测报告（2023-2029年）</w:t>
        </w:r>
      </w:hyperlink>
      <w:r>
        <w:rPr>
          <w:color w:val="C00000"/>
        </w:rPr>
        <w:t>》，报告编号：</w:t>
      </w:r>
      <w:r>
        <w:rPr>
          <w:rFonts w:hint="eastAsia"/>
          <w:color w:val="C00000"/>
        </w:rPr>
        <w:t>113A929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67ac773514abc" w:history="1">
        <w:r>
          <w:rPr>
            <w:rStyle w:val="Hyperlink"/>
          </w:rPr>
          <w:t>https://www.20087.com/9/92/GongZuoFuShiChangQianJing.html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热点：工作服定制厂家联系方式、工作服品牌十大排行榜、20元一套工作服批发、工作服做什么会计分录、想做服装怎么联系工厂、工作服装劳动服、工作人员的工作服、工作服领用登记表、防护服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df91846164aa5" w:history="1">
      <w:r>
        <w:rPr>
          <w:rStyle w:val="Hyperlink"/>
        </w:rPr>
        <w:t>中国工作服市场剖析及发展趋势预测报告（2023-2029年）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GongZuoFuShiChangQianJing.html" TargetMode="External" Id="Rb7767ac773514abc" /></Relationships>
</file>

<file path=word/_rels/header2.xml.rels>&#65279;<?xml version="1.0" encoding="utf-8"?><Relationships xmlns="http://schemas.openxmlformats.org/package/2006/relationships"><Relationship Type="http://schemas.openxmlformats.org/officeDocument/2006/relationships/hyperlink" Target="https://www.20087.com/9/92/GongZuoFuShiChangQianJing.html" TargetMode="External" Id="R954df9184616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2023-02-26T01:39:00Z</dcterms:created>
  <dcterms:modified xsi:type="dcterms:W3CDTF">2023-02-26T02:39:00Z</dcterms:modified>
  <dc:subject>中国工作服市场剖析及发展趋势预测报告（2023-2029年）</dc:subject>
  <dc:title>中国工作服市场剖析及发展趋势预测报告（2023-2029年）</dc:title>
  <cp:keywords>中国工作服市场剖析及发展趋势预测报告（2023-2029年）</cp:keywords>
  <dc:description>中国工作服市场剖析及发展趋势预测报告（2023-2029年）</dc:description>
</cp:coreProperties>
</file>