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4e8107f1142ba" w:history="1">
              <w:r>
                <w:rPr>
                  <w:rStyle w:val="Hyperlink"/>
                </w:rPr>
                <w:t>2024版中国毛纺织加工市场现状调研与发展前景趋势分析报告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4e8107f1142ba" w:history="1">
              <w:r>
                <w:rPr>
                  <w:rStyle w:val="Hyperlink"/>
                </w:rPr>
                <w:t>2024版中国毛纺织加工市场现状调研与发展前景趋势分析报告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4e8107f1142ba" w:history="1">
                <w:r>
                  <w:rPr>
                    <w:rStyle w:val="Hyperlink"/>
                  </w:rPr>
                  <w:t>https://www.20087.com/9/62/MaoFangZhiJiaGongHangYeDiaoChaBaoGao.html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近年来面临着原材料成本上升、劳动力短缺和环保法规趋严的挑战，但也受益于时尚趋势的多样化和消费者对高品质天然纤维的需求。现代毛纺织技术，如精梳、气流纺纱和生态染色，提高了羊毛面料的手感、色泽和耐用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纺织加工将更加注重可持续性和创新性。可持续性体现在采用有机和再生羊毛，以及减少水和化学物质的使用，实现生产过程的绿色化。创新性则指向开发具有特殊功能的羊毛产品，如抗菌、防水和智能温控，以及利用3D打印和定制化生产，满足个性化和小批量订单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第一节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毛纺织加工行业统计标准</w:t>
      </w:r>
      <w:r>
        <w:rPr>
          <w:rFonts w:hint="eastAsia"/>
        </w:rPr>
        <w:br/>
      </w:r>
      <w:r>
        <w:rPr>
          <w:rFonts w:hint="eastAsia"/>
        </w:rPr>
        <w:t>　　　　一、毛纺织加工行业统计部门和统计口径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二、毛纺织加工行业统计方法</w:t>
      </w:r>
      <w:r>
        <w:rPr>
          <w:rFonts w:hint="eastAsia"/>
        </w:rPr>
        <w:br/>
      </w:r>
      <w:r>
        <w:rPr>
          <w:rFonts w:hint="eastAsia"/>
        </w:rPr>
        <w:t>　　　　三、毛纺织加工行业数据种类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中国毛纺织加工行业产业链分析</w:t>
      </w:r>
      <w:r>
        <w:rPr>
          <w:rFonts w:hint="eastAsia"/>
        </w:rPr>
        <w:br/>
      </w:r>
      <w:r>
        <w:rPr>
          <w:rFonts w:hint="eastAsia"/>
        </w:rPr>
        <w:t>　　第一节 毛纺织加工行业产业链简介</w:t>
      </w:r>
      <w:r>
        <w:rPr>
          <w:rFonts w:hint="eastAsia"/>
        </w:rPr>
        <w:br/>
      </w:r>
      <w:r>
        <w:rPr>
          <w:rFonts w:hint="eastAsia"/>
        </w:rPr>
        <w:t>　　第二节 毛纺织加工行业下游产业分析</w:t>
      </w:r>
      <w:r>
        <w:rPr>
          <w:rFonts w:hint="eastAsia"/>
        </w:rPr>
        <w:br/>
      </w:r>
      <w:r>
        <w:rPr>
          <w:rFonts w:hint="eastAsia"/>
        </w:rPr>
        <w:t>　　　　一、西服市场景气度分析</w:t>
      </w:r>
      <w:r>
        <w:rPr>
          <w:rFonts w:hint="eastAsia"/>
        </w:rPr>
        <w:br/>
      </w:r>
      <w:r>
        <w:rPr>
          <w:rFonts w:hint="eastAsia"/>
        </w:rPr>
        <w:t>　　　　二、羊绒及羊毛衫市场景气度分析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三、防寒服市场景气度分析</w:t>
      </w:r>
      <w:r>
        <w:rPr>
          <w:rFonts w:hint="eastAsia"/>
        </w:rPr>
        <w:br/>
      </w:r>
      <w:r>
        <w:rPr>
          <w:rFonts w:hint="eastAsia"/>
        </w:rPr>
        <w:t>　　　　四、童装市场景气度分析</w:t>
      </w:r>
      <w:r>
        <w:rPr>
          <w:rFonts w:hint="eastAsia"/>
        </w:rPr>
        <w:br/>
      </w:r>
      <w:r>
        <w:rPr>
          <w:rFonts w:hint="eastAsia"/>
        </w:rPr>
        <w:t>　　　　五、内衣市场景气度分析</w:t>
      </w:r>
      <w:r>
        <w:rPr>
          <w:rFonts w:hint="eastAsia"/>
        </w:rPr>
        <w:br/>
      </w:r>
      <w:r>
        <w:rPr>
          <w:rFonts w:hint="eastAsia"/>
        </w:rPr>
        <w:t>　　第三节 毛纺织加工行业上游产业分析</w:t>
      </w:r>
      <w:r>
        <w:rPr>
          <w:rFonts w:hint="eastAsia"/>
        </w:rPr>
        <w:br/>
      </w:r>
      <w:r>
        <w:rPr>
          <w:rFonts w:hint="eastAsia"/>
        </w:rPr>
        <w:t>　　　　一、羊毛市场供给现状及价格走势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二、羊绒市场供给现状及价格走势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三、兔毛市场供给现状及价格走势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四、兔绒市场供给现状及价格走势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五、驼绒市场供给现状及价格走势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中国毛纺织加工行业经营状况分析</w:t>
      </w:r>
      <w:r>
        <w:rPr>
          <w:rFonts w:hint="eastAsia"/>
        </w:rPr>
        <w:br/>
      </w:r>
      <w:r>
        <w:rPr>
          <w:rFonts w:hint="eastAsia"/>
        </w:rPr>
        <w:t>　　第一节 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三、毛纺织加工行业经营情况分析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2、毛纺织加工行业盈利能力分析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3、毛纺织加工行业运营能力分析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4、毛纺织加工行业偿债能力分析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5、毛纺织加工行业发展能力分析</w:t>
      </w:r>
      <w:r>
        <w:rPr>
          <w:rFonts w:hint="eastAsia"/>
        </w:rPr>
        <w:br/>
      </w:r>
      <w:r>
        <w:rPr>
          <w:rFonts w:hint="eastAsia"/>
        </w:rPr>
        <w:t>　　第二节 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一、中国毛纺织加工行业经济效益影响因素分析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毛纺织加工行业运营状况分析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一、2024年毛纺织加工行业成本费用结构分析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二、2024年毛纺织加工行业资本/劳动密集度分析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三、2024年毛纺织加工行业盈亏情况分析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2024-2030年中国毛纺织加工发展趋势分析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2024-2030年中国毛纺织加工产业前景展望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一、2024年中国毛纺织加工发展形势分析</w:t>
      </w:r>
      <w:r>
        <w:rPr>
          <w:rFonts w:hint="eastAsia"/>
        </w:rPr>
        <w:br/>
      </w:r>
      <w:r>
        <w:rPr>
          <w:rFonts w:hint="eastAsia"/>
        </w:rPr>
        <w:t>　　　　二、发展毛纺织加工产业的机遇及趋势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三、未来10年中国毛纺织加工产业发展规划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四、2024-2030年中国毛纺织加工产量预测</w:t>
      </w:r>
      <w:r>
        <w:rPr>
          <w:rFonts w:hint="eastAsia"/>
        </w:rPr>
        <w:br/>
      </w:r>
      <w:r>
        <w:rPr>
          <w:rFonts w:hint="eastAsia"/>
        </w:rPr>
        <w:t>　　第二节 2024-2030年毛纺织加工产业发展趋势探讨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一、2024-2030年毛纺织加工产业前景展望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二、2024-2030年毛纺织加工产业发展目标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1：2019-2024年毛纺织加工行业工业总产值及其在GDP中的比重</w:t>
      </w:r>
      <w:r>
        <w:rPr>
          <w:rFonts w:hint="eastAsia"/>
        </w:rPr>
        <w:br/>
      </w:r>
      <w:r>
        <w:rPr>
          <w:rFonts w:hint="eastAsia"/>
        </w:rPr>
        <w:t>　　图表 2：毛纺织加工行业产业链示意图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3：2024年中国西服套装市场产量月度统计表（单位：万件）</w:t>
      </w:r>
      <w:r>
        <w:rPr>
          <w:rFonts w:hint="eastAsia"/>
        </w:rPr>
        <w:br/>
      </w:r>
      <w:r>
        <w:rPr>
          <w:rFonts w:hint="eastAsia"/>
        </w:rPr>
        <w:t>　　图表 4：2024年男西装重点大型百货商场销量情况（单位：百件）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5：2024年西裤十大主销商场销量情况（单位：百条）</w:t>
      </w:r>
      <w:r>
        <w:rPr>
          <w:rFonts w:hint="eastAsia"/>
        </w:rPr>
        <w:br/>
      </w:r>
      <w:r>
        <w:rPr>
          <w:rFonts w:hint="eastAsia"/>
        </w:rPr>
        <w:t>　　图表 6：2024年羊绒及羊毛衫重点大型百货商场销量情况（单位：百件）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7：2024年全国重点大型百货商场防寒服销售情况（单位：百件）</w:t>
      </w:r>
      <w:r>
        <w:rPr>
          <w:rFonts w:hint="eastAsia"/>
        </w:rPr>
        <w:br/>
      </w:r>
      <w:r>
        <w:rPr>
          <w:rFonts w:hint="eastAsia"/>
        </w:rPr>
        <w:t>　　图表 8：2024年全国重点大型百货商场童装销售情况（单位：百件）</w:t>
      </w:r>
      <w:r>
        <w:rPr>
          <w:rFonts w:hint="eastAsia"/>
        </w:rPr>
        <w:br/>
      </w:r>
      <w:r>
        <w:rPr>
          <w:rFonts w:hint="eastAsia"/>
        </w:rPr>
        <w:t>　　图表 9：2024年全国重点大型百货商场的针织内衣销售情况（单位：百件）</w:t>
      </w:r>
      <w:r>
        <w:rPr>
          <w:rFonts w:hint="eastAsia"/>
        </w:rPr>
        <w:br/>
      </w:r>
      <w:r>
        <w:rPr>
          <w:rFonts w:hint="eastAsia"/>
        </w:rPr>
        <w:t>　　图表 10：2019-2024年世界羊毛产量（单位：千吨）</w:t>
      </w:r>
      <w:r>
        <w:rPr>
          <w:rFonts w:hint="eastAsia"/>
        </w:rPr>
        <w:br/>
      </w:r>
      <w:r>
        <w:rPr>
          <w:rFonts w:hint="eastAsia"/>
        </w:rPr>
        <w:t>　　图表 11：2019-2024年毛纺织加工行业经营效益分析（单位：家，人，亿元，%）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12：2019-2024年中国毛纺织加工行业盈利能力分析（单位：%）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13：2019-2024年中国毛纺织加工行业运营能力分析（单位：次）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14：2019-2024年中国毛纺织加工行业偿债能力分析（单位：%，倍）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15：2019-2024年中国毛纺织加工行业发展能力分析（单位：%）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16：2019-2024年毛纺织加工行业主要经济指标统计表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17：2019-2024年中国大型毛纺织加工企业主要经济指标统计表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18：2019-2024年中国中型毛纺织加工企业主要经济指标统计表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19：2019-2024年中国小型毛纺织加工企业主要经济指标统计表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24：2019-2024年国有毛纺织加工企业主要经济指标统计表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25：2019-2024年集体毛纺织加工企业主要经济指标统计表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26：2019-2024年股份合作毛纺织加工企业主要经济指标统计表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27：2019-2024年股份制毛纺织加工企业主要经济指标统计表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28：2019-2024年私营毛纺织加工企业主要经济指标统计表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29：2019-2024年外商和港澳台投资毛纺织加工企业主要经济指标统计表（单位：亿元，家，%）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30：2019-2024年其他性质毛纺织加工企业主要经济指标统计表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36：2019-2024年居前的10个省市销售收入比重图（单位：%）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38：2019-2024年居前的10个省市资产总额比重图（单位：%）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40：2019-2024年居前的10个省市负债比重图（单位：%）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51：2024年毛纺织加工行业成本费用结构情况</w:t>
      </w:r>
      <w:r>
        <w:rPr>
          <w:rFonts w:hint="eastAsia"/>
        </w:rPr>
        <w:br/>
      </w:r>
      <w:r>
        <w:rPr>
          <w:rFonts w:hint="eastAsia"/>
        </w:rPr>
        <w:t>　　图表 52：2024年毛纺织加工行业成本费用情况（重点地区划分）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53：2024年毛纺织加工行业成本费用情况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55：2024年毛纺织加工行业资本/劳动密集度分析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图表 56：2024年毛纺织加工行业盈亏情况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58：2024年毛纺织加工行业资本/劳动密集度分析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图表 59：2024年毛纺织加工行业盈亏情况（重点地区划分）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60：2024年毛纺织加工行业资本/劳动密集度分析（重点地区划分）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4e8107f1142ba" w:history="1">
        <w:r>
          <w:rPr>
            <w:rStyle w:val="Hyperlink"/>
          </w:rPr>
          <w:t>2024版中国毛纺织加工市场现状调研与发展前景趋势分析报告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4e8107f1142ba" w:history="1">
        <w:r>
          <w:rPr>
            <w:rStyle w:val="Hyperlink"/>
          </w:rPr>
          <w:t>https://www.20087.com/9/62/MaoFangZhiJiaGongHangYeDiaoChaBaoGao.html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357399f64a3a" w:history="1">
      <w:r>
        <w:rPr>
          <w:rStyle w:val="Hyperlink"/>
        </w:rPr>
        <w:t>2024版中国毛纺织加工市场现状调研与发展前景趋势分析报告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aoFangZhiJiaGongHangYeDiaoChaBaoGao.html" TargetMode="External" Id="R8954e8107f1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aoFangZhiJiaGongHangYeDiaoChaBaoGao.html" TargetMode="External" Id="Rb451357399f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2023-11-27T02:29:00Z</dcterms:created>
  <dcterms:modified xsi:type="dcterms:W3CDTF">2023-11-27T03:29:00Z</dcterms:modified>
  <dc:subject>2024版中国毛纺织加工市场现状调研与发展前景趋势分析报告</dc:subject>
  <dc:title>2024版中国毛纺织加工市场现状调研与发展前景趋势分析报告</dc:title>
  <cp:keywords>2024版中国毛纺织加工市场现状调研与发展前景趋势分析报告</cp:keywords>
  <dc:description>2024版中国毛纺织加工市场现状调研与发展前景趋势分析报告</dc:description>
</cp:coreProperties>
</file>