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7813db9746ea" w:history="1">
              <w:r>
                <w:rPr>
                  <w:rStyle w:val="Hyperlink"/>
                </w:rPr>
                <w:t>2024-2030年中国皮草行业发展调研及市场前景报告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7813db9746ea" w:history="1">
              <w:r>
                <w:rPr>
                  <w:rStyle w:val="Hyperlink"/>
                </w:rPr>
                <w:t>2024-2030年中国皮草行业发展调研及市场前景报告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e7813db9746ea" w:history="1">
                <w:r>
                  <w:rPr>
                    <w:rStyle w:val="Hyperlink"/>
                  </w:rPr>
                  <w:t>https://www.20087.com/9/52/PiCaoDeXianZhuangYuFaZhanQianJing.html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面临着道德争议和动物保护主义的挑战，许多品牌和零售商已宣布停止使用动物皮毛。合成皮草和再生材料制成的仿皮草产品，开始在时尚界占据一席之地，以满足消费者对时尚和伦理的双重需求。同时，高端皮草制品仍被视为奢侈品，但在市场上的份额有所缩减。</w:t>
      </w:r>
      <w:r>
        <w:rPr>
          <w:rFonts w:hint="eastAsia"/>
        </w:rPr>
        <w:br/>
      </w:r>
      <w:r>
        <w:rPr>
          <w:rFonts w:hint="eastAsia"/>
        </w:rPr>
        <w:t>　　皮草行业未来将更加注重可持续性和创新材料。生物基和可降解的仿皮草面料，将成为研发的重点，以减少对环境的影响。同时，时尚界对于皮草的态度转变，将促使行业探索新的商业模式，如租赁服务和二手市场，延长产品的生命周期。此外，设计上的创意和工艺的精致，将使皮草（或仿皮草）制品成为体现艺术价值和文化传承的载体，而非单纯的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7813db9746ea" w:history="1">
        <w:r>
          <w:rPr>
            <w:rStyle w:val="Hyperlink"/>
          </w:rPr>
          <w:t>2024-2030年中国皮草行业发展调研及市场前景报告</w:t>
        </w:r>
      </w:hyperlink>
      <w:r>
        <w:rPr>
          <w:rFonts w:hint="eastAsia"/>
        </w:rPr>
        <w:t>》全面分析了皮草行业的现状，深入探讨了皮草市场需求、市场规模及价格波动。皮草报告探讨了产业链关键环节，并对皮草各细分市场进行了研究。同时，基于权威数据和专业分析，科学预测了皮草市场前景与发展趋势。此外，还评估了皮草重点企业的经营状况，包括品牌影响力、市场集中度以及竞争格局，并审慎剖析了潜在风险与机遇。皮草报告以其专业性、科学性和权威性，成为皮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2024年世界皮草产业运行概况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2024年世界皮草市场透析</w:t>
      </w:r>
      <w:r>
        <w:rPr>
          <w:rFonts w:hint="eastAsia"/>
        </w:rPr>
        <w:br/>
      </w:r>
      <w:r>
        <w:rPr>
          <w:rFonts w:hint="eastAsia"/>
        </w:rPr>
        <w:t>　　第四节 全球主要区域皮草行业发展态势及趋势预测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一、北美皮草行业市场概况及趋势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二、亚太皮草行业市场概况及趋势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三、欧盟皮草行业市场概况及趋势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二、中国皮革工业运行经济指标分析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2024年中国皮草市场社会环境分析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毛皮养殖行业发展现状</w:t>
      </w:r>
      <w:r>
        <w:rPr>
          <w:rFonts w:hint="eastAsia"/>
        </w:rPr>
        <w:br/>
      </w:r>
      <w:r>
        <w:rPr>
          <w:rFonts w:hint="eastAsia"/>
        </w:rPr>
        <w:t>　　第一节 毛皮养殖行业发展概况</w:t>
      </w:r>
      <w:r>
        <w:rPr>
          <w:rFonts w:hint="eastAsia"/>
        </w:rPr>
        <w:br/>
      </w:r>
      <w:r>
        <w:rPr>
          <w:rFonts w:hint="eastAsia"/>
        </w:rPr>
        <w:t>　　第二节 毛皮养殖取皮数量分析</w:t>
      </w:r>
      <w:r>
        <w:rPr>
          <w:rFonts w:hint="eastAsia"/>
        </w:rPr>
        <w:br/>
      </w:r>
      <w:r>
        <w:rPr>
          <w:rFonts w:hint="eastAsia"/>
        </w:rPr>
        <w:t>　　第三节 毛皮养殖全国分布情况</w:t>
      </w:r>
      <w:r>
        <w:rPr>
          <w:rFonts w:hint="eastAsia"/>
        </w:rPr>
        <w:br/>
      </w:r>
      <w:r>
        <w:rPr>
          <w:rFonts w:hint="eastAsia"/>
        </w:rPr>
        <w:t>　　　　一、水貂取皮数量分布</w:t>
      </w:r>
      <w:r>
        <w:rPr>
          <w:rFonts w:hint="eastAsia"/>
        </w:rPr>
        <w:br/>
      </w:r>
      <w:r>
        <w:rPr>
          <w:rFonts w:hint="eastAsia"/>
        </w:rPr>
        <w:t>　　　　二、狐狸取皮数量分布</w:t>
      </w:r>
      <w:r>
        <w:rPr>
          <w:rFonts w:hint="eastAsia"/>
        </w:rPr>
        <w:br/>
      </w:r>
      <w:r>
        <w:rPr>
          <w:rFonts w:hint="eastAsia"/>
        </w:rPr>
        <w:t>　　　　三、貉子取皮数量分布</w:t>
      </w:r>
      <w:r>
        <w:rPr>
          <w:rFonts w:hint="eastAsia"/>
        </w:rPr>
        <w:br/>
      </w:r>
      <w:r>
        <w:rPr>
          <w:rFonts w:hint="eastAsia"/>
        </w:rPr>
        <w:t>　　第四节 毛皮养殖行业存在问题</w:t>
      </w:r>
      <w:r>
        <w:rPr>
          <w:rFonts w:hint="eastAsia"/>
        </w:rPr>
        <w:br/>
      </w:r>
      <w:r>
        <w:rPr>
          <w:rFonts w:hint="eastAsia"/>
        </w:rPr>
        <w:t>　　　　一、品种质量差 生产水平低</w:t>
      </w:r>
      <w:r>
        <w:rPr>
          <w:rFonts w:hint="eastAsia"/>
        </w:rPr>
        <w:br/>
      </w:r>
      <w:r>
        <w:rPr>
          <w:rFonts w:hint="eastAsia"/>
        </w:rPr>
        <w:t>　　　　二、饲料条件差 营养水平低</w:t>
      </w:r>
      <w:r>
        <w:rPr>
          <w:rFonts w:hint="eastAsia"/>
        </w:rPr>
        <w:br/>
      </w:r>
      <w:r>
        <w:rPr>
          <w:rFonts w:hint="eastAsia"/>
        </w:rPr>
        <w:t>　　　　三、饲养环境差 动物福利低</w:t>
      </w:r>
      <w:r>
        <w:rPr>
          <w:rFonts w:hint="eastAsia"/>
        </w:rPr>
        <w:br/>
      </w:r>
      <w:r>
        <w:rPr>
          <w:rFonts w:hint="eastAsia"/>
        </w:rPr>
        <w:t>　　　　四、管理方式落后 劳动生产率低</w:t>
      </w:r>
      <w:r>
        <w:rPr>
          <w:rFonts w:hint="eastAsia"/>
        </w:rPr>
        <w:br/>
      </w:r>
      <w:r>
        <w:rPr>
          <w:rFonts w:hint="eastAsia"/>
        </w:rPr>
        <w:t>　　　　五、交易方式落后 经济效益低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毛皮加工行业发展现状</w:t>
      </w:r>
      <w:r>
        <w:rPr>
          <w:rFonts w:hint="eastAsia"/>
        </w:rPr>
        <w:br/>
      </w:r>
      <w:r>
        <w:rPr>
          <w:rFonts w:hint="eastAsia"/>
        </w:rPr>
        <w:t>　　第一节 毛皮加工行业发展概况</w:t>
      </w:r>
      <w:r>
        <w:rPr>
          <w:rFonts w:hint="eastAsia"/>
        </w:rPr>
        <w:br/>
      </w:r>
      <w:r>
        <w:rPr>
          <w:rFonts w:hint="eastAsia"/>
        </w:rPr>
        <w:t>　　第二节 毛皮加工行业市场容量</w:t>
      </w:r>
      <w:r>
        <w:rPr>
          <w:rFonts w:hint="eastAsia"/>
        </w:rPr>
        <w:br/>
      </w:r>
      <w:r>
        <w:rPr>
          <w:rFonts w:hint="eastAsia"/>
        </w:rPr>
        <w:t>　　第三节 毛皮加工服装产量分析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毛皮销售市场发展现状</w:t>
      </w:r>
      <w:r>
        <w:rPr>
          <w:rFonts w:hint="eastAsia"/>
        </w:rPr>
        <w:br/>
      </w:r>
      <w:r>
        <w:rPr>
          <w:rFonts w:hint="eastAsia"/>
        </w:rPr>
        <w:t>　　第一节 毛皮销售市场发展概况</w:t>
      </w:r>
      <w:r>
        <w:rPr>
          <w:rFonts w:hint="eastAsia"/>
        </w:rPr>
        <w:br/>
      </w:r>
      <w:r>
        <w:rPr>
          <w:rFonts w:hint="eastAsia"/>
        </w:rPr>
        <w:t>　　第二节 毛皮销售市场需求分析</w:t>
      </w:r>
      <w:r>
        <w:rPr>
          <w:rFonts w:hint="eastAsia"/>
        </w:rPr>
        <w:br/>
      </w:r>
      <w:r>
        <w:rPr>
          <w:rFonts w:hint="eastAsia"/>
        </w:rPr>
        <w:t>　　第三节 毛皮销售市场消费群体</w:t>
      </w:r>
      <w:r>
        <w:rPr>
          <w:rFonts w:hint="eastAsia"/>
        </w:rPr>
        <w:br/>
      </w:r>
      <w:r>
        <w:rPr>
          <w:rFonts w:hint="eastAsia"/>
        </w:rPr>
        <w:t>　　第四节 毛皮销售市场购买心理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2024-2030年中国皮草行业发展趋势分析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2024-2030年中国皮草行业投资风险预警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7813db9746ea" w:history="1">
        <w:r>
          <w:rPr>
            <w:rStyle w:val="Hyperlink"/>
          </w:rPr>
          <w:t>2024-2030年中国皮草行业发展调研及市场前景报告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e7813db9746ea" w:history="1">
        <w:r>
          <w:rPr>
            <w:rStyle w:val="Hyperlink"/>
          </w:rPr>
          <w:t>https://www.20087.com/9/52/PiCaoDeXianZhuangYuFaZhanQianJing.html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77d3b66a4c1c" w:history="1">
      <w:r>
        <w:rPr>
          <w:rStyle w:val="Hyperlink"/>
        </w:rPr>
        <w:t>2024-2030年中国皮草行业发展调研及市场前景报告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iCaoDeXianZhuangYuFaZhanQianJing.html" TargetMode="External" Id="Rf9ae7813db9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iCaoDeXianZhuangYuFaZhanQianJing.html" TargetMode="External" Id="R0fd677d3b66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2024-03-06T06:02:00Z</dcterms:created>
  <dcterms:modified xsi:type="dcterms:W3CDTF">2024-03-06T07:02:00Z</dcterms:modified>
  <dc:subject>2024-2030年中国皮草行业发展调研及市场前景报告</dc:subject>
  <dc:title>2024-2030年中国皮草行业发展调研及市场前景报告</dc:title>
  <cp:keywords>2024-2030年中国皮草行业发展调研及市场前景报告</cp:keywords>
  <dc:description>2024-2030年中国皮草行业发展调研及市场前景报告</dc:description>
</cp:coreProperties>
</file>