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86141206bc4c18" w:history="1">
              <w:r>
                <w:rPr>
                  <w:rStyle w:val="Hyperlink"/>
                </w:rPr>
                <w:t>2026-2032年中国服装人体模型行业研究分析及前景趋势预测报告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86141206bc4c18" w:history="1">
              <w:r>
                <w:rPr>
                  <w:rStyle w:val="Hyperlink"/>
                </w:rPr>
                <w:t>2026-2032年中国服装人体模型行业研究分析及前景趋势预测报告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86141206bc4c18" w:history="1">
                <w:r>
                  <w:rPr>
                    <w:rStyle w:val="Hyperlink"/>
                  </w:rPr>
                  <w:t>https://www.20087.com/5/73/FuZhuangRenTiMoXingDeQianJing.html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装人体模型是用于零售陈列、设计打版、艺术创作及教学展示的人体形态载体，材质涵盖玻璃钢、塑料、纸浆及复合材料。目前，服装人体模型行业呈现两大主线演进：一是可持续化转型加速，生物基塑料、可降解材料及闭环回收工艺逐步替代传统玻璃钢，头部供应商纷纷获得碳中和与生态认证；二是多元化与包容性设计成为主流，不同体型、肤色、年龄及能力特征的模型需求上升，推动品牌打破单一审美标准，提升消费者认同感。智能人体模型亦开始渗透，集成传感器、数字显示屏及互动装置的人体模型在高端零售场景中试水，但整体仍处于早期阶段。</w:t>
      </w:r>
      <w:r>
        <w:rPr>
          <w:rFonts w:hint="eastAsia"/>
        </w:rPr>
        <w:br/>
      </w:r>
      <w:r>
        <w:rPr>
          <w:rFonts w:hint="eastAsia"/>
        </w:rPr>
        <w:t>　　未来，服装人体模型将向可持续材料、数字化融合与场景定制化方向深化。市场调研网指出，生物基与可回收材料将成为行业基准，碳足迹追溯与环保认证构成品牌采购的重要筛选条件。数字孪生技术与虚拟试衣系统的发展将催生"虚实结合"的展示模式，实体模型与AR/VR试衣镜联动，提升门店互动体验。与此同时，可调节形态的模块化模型有望解决多尺码陈列难题，降低零售商库存成本。整体而言，服装人体模型将从静态展示工具向"可持续+智能+包容"的品牌传播媒介转型，在实体零售体验升级中持续发挥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86141206bc4c18" w:history="1">
        <w:r>
          <w:rPr>
            <w:rStyle w:val="Hyperlink"/>
          </w:rPr>
          <w:t>2026-2032年中国服装人体模型行业研究分析及前景趋势预测报告</w:t>
        </w:r>
      </w:hyperlink>
      <w:r>
        <w:rPr>
          <w:rFonts w:hint="eastAsia"/>
        </w:rPr>
        <w:t>》，2025年服装人体模型行业市场规模达 亿元，预计2032年市场规模将达 亿元，期间年均复合增长率（CAGR）达 %。报告全面梳理了服装人体模型行业的市场规模、技术现状及产业链结构，结合数据分析了服装人体模型市场需求、价格动态与竞争格局，科学预测了服装人体模型发展趋势与市场前景，解读了行业内重点企业的战略布局与品牌影响力，同时对市场竞争与集中度进行了评估。此外，报告还细分了市场领域，揭示了服装人体模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服装人体模型市场概述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按照不同产品类型，服装人体模型主要可以分为如下几个类别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中国不同产品类型服装人体模型增长趋势2021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服装设计</w:t>
      </w:r>
      <w:r>
        <w:rPr>
          <w:rFonts w:hint="eastAsia"/>
        </w:rPr>
        <w:br/>
      </w:r>
      <w:r>
        <w:rPr>
          <w:rFonts w:hint="eastAsia"/>
        </w:rPr>
        <w:t>　　　　1.2.3 服装销售</w:t>
      </w:r>
      <w:r>
        <w:rPr>
          <w:rFonts w:hint="eastAsia"/>
        </w:rPr>
        <w:br/>
      </w:r>
      <w:r>
        <w:rPr>
          <w:rFonts w:hint="eastAsia"/>
        </w:rPr>
        <w:t>　　　　1.2.4 服装展览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从不同应用，服装人体模型主要包括如下几个方面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中国不同应用服装人体模型增长趋势2021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服装工业</w:t>
      </w:r>
      <w:r>
        <w:rPr>
          <w:rFonts w:hint="eastAsia"/>
        </w:rPr>
        <w:br/>
      </w:r>
      <w:r>
        <w:rPr>
          <w:rFonts w:hint="eastAsia"/>
        </w:rPr>
        <w:t>　　　　1.3.3 珠宝工业</w:t>
      </w:r>
      <w:r>
        <w:rPr>
          <w:rFonts w:hint="eastAsia"/>
        </w:rPr>
        <w:br/>
      </w:r>
      <w:r>
        <w:rPr>
          <w:rFonts w:hint="eastAsia"/>
        </w:rPr>
        <w:t>　　　　1.3.4 化妆品工业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中国服装人体模型发展现状及未来趋势（2021-2032）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中国市场服装人体模型收入及增长率（2021-2032）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中国市场服装人体模型销量及增长率（2021-2032）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中国市场主要服装人体模型厂商分析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中国市场主要厂商服装人体模型销量及市场占有率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中国市场主要厂商服装人体模型销量（2021-2026）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中国市场主要厂商服装人体模型收入及市场占有率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中国市场主要厂商服装人体模型收入（2021-2026）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中国市场主要厂商服装人体模型收入市场份额（2021-2026）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2025年中国市场主要厂商服装人体模型收入排名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中国市场主要厂商服装人体模型价格（2021-2026）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中国市场主要厂商服装人体模型总部及产地分布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中国市场主要厂商成立时间及服装人体模型商业化日期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中国市场主要厂商服装人体模型产品类型及应用</w:t>
      </w:r>
      <w:r>
        <w:rPr>
          <w:rFonts w:hint="eastAsia"/>
        </w:rPr>
        <w:br/>
      </w:r>
      <w:r>
        <w:rPr>
          <w:rFonts w:hint="eastAsia"/>
        </w:rPr>
        <w:t>　　2.7 服装人体模型行业集中度、竞争程度分析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服装人体模型行业集中度分析：2025年中国Top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中国市场服装人体模型第一梯队、第二梯队和第三梯队厂商（品牌）及2025年市场份额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重点企业（16）在中国市场服装人体模型销量、收入、价格及毛利率（2021-2026）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不同产品类型服装人体模型分析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中国市场不同产品类型服装人体模型销量（2021-2032）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中国市场不同产品类型服装人体模型销量及市场份额（2021-2026）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中国市场不同产品类型服装人体模型销量预测（2027-2032）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中国市场不同产品类型服装人体模型规模（2021-2032）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中国市场不同产品类型服装人体模型规模及市场份额（2021-2026）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中国市场不同产品类型服装人体模型规模预测（2027-2032）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中国市场不同产品类型服装人体模型价格走势（2021-2032）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不同应用服装人体模型分析</w:t>
      </w:r>
      <w:r>
        <w:rPr>
          <w:rFonts w:hint="eastAsia"/>
        </w:rPr>
        <w:br/>
      </w:r>
      <w:r>
        <w:rPr>
          <w:rFonts w:hint="eastAsia"/>
        </w:rPr>
        <w:t>　　5.1 中国市场不同应用服装人体模型销量（2021-2032）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中国市场不同应用服装人体模型销量及市场份额（2021-2026）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中国市场不同应用服装人体模型销量预测（2027-2032）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中国市场不同应用服装人体模型规模（2021-2032）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中国市场不同应用服装人体模型规模及市场份额（2021-2026）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中国市场不同应用服装人体模型规模预测（2027-2032）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中国市场不同应用服装人体模型价格走势（2021-2032）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服装人体模型行业发展分析---发展趋势</w:t>
      </w:r>
      <w:r>
        <w:rPr>
          <w:rFonts w:hint="eastAsia"/>
        </w:rPr>
        <w:br/>
      </w:r>
      <w:r>
        <w:rPr>
          <w:rFonts w:hint="eastAsia"/>
        </w:rPr>
        <w:t>　　6.2 服装人体模型行业发展分析---厂商壁垒</w:t>
      </w:r>
      <w:r>
        <w:rPr>
          <w:rFonts w:hint="eastAsia"/>
        </w:rPr>
        <w:br/>
      </w:r>
      <w:r>
        <w:rPr>
          <w:rFonts w:hint="eastAsia"/>
        </w:rPr>
        <w:t>　　6.3 服装人体模型行业发展分析---驱动因素</w:t>
      </w:r>
      <w:r>
        <w:rPr>
          <w:rFonts w:hint="eastAsia"/>
        </w:rPr>
        <w:br/>
      </w:r>
      <w:r>
        <w:rPr>
          <w:rFonts w:hint="eastAsia"/>
        </w:rPr>
        <w:t>　　6.4 服装人体模型行业发展分析---制约因素</w:t>
      </w:r>
      <w:r>
        <w:rPr>
          <w:rFonts w:hint="eastAsia"/>
        </w:rPr>
        <w:br/>
      </w:r>
      <w:r>
        <w:rPr>
          <w:rFonts w:hint="eastAsia"/>
        </w:rPr>
        <w:t>　　6.5 服装人体模型中国企业SWOT分析</w:t>
      </w:r>
      <w:r>
        <w:rPr>
          <w:rFonts w:hint="eastAsia"/>
        </w:rPr>
        <w:br/>
      </w:r>
      <w:r>
        <w:rPr>
          <w:rFonts w:hint="eastAsia"/>
        </w:rPr>
        <w:t>　　6.6 服装人体模型行业发展分析---行业政策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服装人体模型行业产业链简介</w:t>
      </w:r>
      <w:r>
        <w:rPr>
          <w:rFonts w:hint="eastAsia"/>
        </w:rPr>
        <w:br/>
      </w:r>
      <w:r>
        <w:rPr>
          <w:rFonts w:hint="eastAsia"/>
        </w:rPr>
        <w:t>　　7.2 服装人体模型产业链分析-上游</w:t>
      </w:r>
      <w:r>
        <w:rPr>
          <w:rFonts w:hint="eastAsia"/>
        </w:rPr>
        <w:br/>
      </w:r>
      <w:r>
        <w:rPr>
          <w:rFonts w:hint="eastAsia"/>
        </w:rPr>
        <w:t>　　7.3 服装人体模型产业链分析-中游</w:t>
      </w:r>
      <w:r>
        <w:rPr>
          <w:rFonts w:hint="eastAsia"/>
        </w:rPr>
        <w:br/>
      </w:r>
      <w:r>
        <w:rPr>
          <w:rFonts w:hint="eastAsia"/>
        </w:rPr>
        <w:t>　　7.4 服装人体模型产业链分析-下游</w:t>
      </w:r>
      <w:r>
        <w:rPr>
          <w:rFonts w:hint="eastAsia"/>
        </w:rPr>
        <w:br/>
      </w:r>
      <w:r>
        <w:rPr>
          <w:rFonts w:hint="eastAsia"/>
        </w:rPr>
        <w:t>　　7.5 服装人体模型行业采购模式</w:t>
      </w:r>
      <w:r>
        <w:rPr>
          <w:rFonts w:hint="eastAsia"/>
        </w:rPr>
        <w:br/>
      </w:r>
      <w:r>
        <w:rPr>
          <w:rFonts w:hint="eastAsia"/>
        </w:rPr>
        <w:t>　　7.6 服装人体模型行业生产模式</w:t>
      </w:r>
      <w:r>
        <w:rPr>
          <w:rFonts w:hint="eastAsia"/>
        </w:rPr>
        <w:br/>
      </w:r>
      <w:r>
        <w:rPr>
          <w:rFonts w:hint="eastAsia"/>
        </w:rPr>
        <w:t>　　7.7 服装人体模型行业销售模式及销售渠道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中国本土服装人体模型产能、产量分析</w:t>
      </w:r>
      <w:r>
        <w:rPr>
          <w:rFonts w:hint="eastAsia"/>
        </w:rPr>
        <w:br/>
      </w:r>
      <w:r>
        <w:rPr>
          <w:rFonts w:hint="eastAsia"/>
        </w:rPr>
        <w:t>　　8.1 中国服装人体模型供需现状及预测（2021-2032）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中国服装人体模型产能、产量、产能利用率及发展趋势（2021-2032）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中国服装人体模型产量、市场需求量及发展趋势（2021-2032）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中国服装人体模型进出口分析</w:t>
      </w:r>
      <w:r>
        <w:rPr>
          <w:rFonts w:hint="eastAsia"/>
        </w:rPr>
        <w:br/>
      </w:r>
      <w:r>
        <w:rPr>
          <w:rFonts w:hint="eastAsia"/>
        </w:rPr>
        <w:t>　　　　8.2.1 中国市场服装人体模型主要进口来源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中国市场服装人体模型主要出口目的地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不同产品类型服装人体模型市场规模2021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不同应用服装人体模型市场规模2021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中国市场主要厂商服装人体模型销量（2021-2026）&amp;（千个）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中国市场主要厂商服装人体模型收入（2021-2026）&amp;（万元）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中国市场主要厂商服装人体模型收入份额（2021-2026）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2025年中国主要生产商服装人体模型收入排名（万元）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中国市场主要厂商服装人体模型价格（2021-2026）&amp;（US$/Unit）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中国市场主要厂商服装人体模型总部及产地分布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中国市场主要厂商成立时间及服装人体模型商业化日期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中国市场主要厂商服装人体模型产品类型及应用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2025年中国市场服装人体模型主要厂商市场地位（第一梯队、第二梯队和第三梯队）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服装人体模型市场投资、并购等现状分析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服装人体模型生产基地、总部、竞争对手及市场地位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服装人体模型产品规格、参数及市场应用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服装人体模型销量（千个）、收入（万元）、价格（US$/Unit）及毛利率（2021-2026）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中国市场不同产品类型服装人体模型销量（2021-2026）&amp;（千个）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中国市场不同产品类型服装人体模型销量预测（2027-2032）&amp;（千个）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中国市场不同产品类型服装人体模型销量市场份额预测（2027-2032）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中国市场不同产品类型服装人体模型规模（2021-2026）&amp;（万元）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中国市场不同产品类型服装人体模型规模市场份额（2021-2026）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中国市场不同产品类型服装人体模型规模预测（2027-2032）&amp;（万元）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中国市场不同产品类型服装人体模型规模市场份额预测（2027-2032）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中国市场不同应用服装人体模型销量（2021-2026）&amp;（千个）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103： 中国市场不同应用服装人体模型销量市场份额（2021-2026）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中国市场不同应用服装人体模型销量预测（2027-2032）&amp;（千个）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105： 中国市场不同应用服装人体模型销量市场份额预测（2027-2032）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中国市场不同应用服装人体模型规模（2021-2026）&amp;（万元）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中国市场不同应用服装人体模型规模市场份额（2021-2026）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中国市场不同应用服装人体模型规模预测（2027-2032）&amp;（万元）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中国市场不同应用服装人体模型规模市场份额预测（2027-2032）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服装人体模型行业发展分析---发展趋势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服装人体模型行业发展分析---厂商壁垒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服装人体模型行业发展分析---驱动因素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服装人体模型行业发展分析---制约因素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服装人体模型行业相关重点政策一览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服装人体模型行业供应链分析</w:t>
      </w:r>
      <w:r>
        <w:rPr>
          <w:rFonts w:hint="eastAsia"/>
        </w:rPr>
        <w:br/>
      </w:r>
      <w:r>
        <w:rPr>
          <w:rFonts w:hint="eastAsia"/>
        </w:rPr>
        <w:t>　　表 116： 服装人体模型上游原料供应商</w:t>
      </w:r>
      <w:r>
        <w:rPr>
          <w:rFonts w:hint="eastAsia"/>
        </w:rPr>
        <w:br/>
      </w:r>
      <w:r>
        <w:rPr>
          <w:rFonts w:hint="eastAsia"/>
        </w:rPr>
        <w:t>　　表 117： 服装人体模型行业主要下游客户</w:t>
      </w:r>
      <w:r>
        <w:rPr>
          <w:rFonts w:hint="eastAsia"/>
        </w:rPr>
        <w:br/>
      </w:r>
      <w:r>
        <w:rPr>
          <w:rFonts w:hint="eastAsia"/>
        </w:rPr>
        <w:t>　　表 118： 服装人体模型典型经销商</w:t>
      </w:r>
      <w:r>
        <w:rPr>
          <w:rFonts w:hint="eastAsia"/>
        </w:rPr>
        <w:br/>
      </w:r>
      <w:r>
        <w:rPr>
          <w:rFonts w:hint="eastAsia"/>
        </w:rPr>
        <w:t>　　表 119： 中国服装人体模型产量、销量、进口量及出口量（2021-2026）&amp;（千个）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120： 中国服装人体模型产量、销量、进口量及出口量预测（2027-2032）&amp;（千个）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121： 中国市场服装人体模型主要进口来源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中国市场服装人体模型主要出口目的地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服装人体模型产品图片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中国不同产品类型服装人体模型市场规模市场份额2025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服装设计产品图片</w:t>
      </w:r>
      <w:r>
        <w:rPr>
          <w:rFonts w:hint="eastAsia"/>
        </w:rPr>
        <w:br/>
      </w:r>
      <w:r>
        <w:rPr>
          <w:rFonts w:hint="eastAsia"/>
        </w:rPr>
        <w:t>　　图 4： 服装销售产品图片</w:t>
      </w:r>
      <w:r>
        <w:rPr>
          <w:rFonts w:hint="eastAsia"/>
        </w:rPr>
        <w:br/>
      </w:r>
      <w:r>
        <w:rPr>
          <w:rFonts w:hint="eastAsia"/>
        </w:rPr>
        <w:t>　　图 5： 服装展览产品图片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中国不同应用服装人体模型市场份额2025 &amp; 2032</w:t>
      </w:r>
      <w:r>
        <w:rPr>
          <w:rFonts w:hint="eastAsia"/>
        </w:rPr>
        <w:br/>
      </w:r>
      <w:r>
        <w:rPr>
          <w:rFonts w:hint="eastAsia"/>
        </w:rPr>
        <w:t>　　图 8： 服装工业</w:t>
      </w:r>
      <w:r>
        <w:rPr>
          <w:rFonts w:hint="eastAsia"/>
        </w:rPr>
        <w:br/>
      </w:r>
      <w:r>
        <w:rPr>
          <w:rFonts w:hint="eastAsia"/>
        </w:rPr>
        <w:t>　　图 9： 珠宝工业</w:t>
      </w:r>
      <w:r>
        <w:rPr>
          <w:rFonts w:hint="eastAsia"/>
        </w:rPr>
        <w:br/>
      </w:r>
      <w:r>
        <w:rPr>
          <w:rFonts w:hint="eastAsia"/>
        </w:rPr>
        <w:t>　　图 10： 化妆品工业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中国市场服装人体模型市场规模，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中国市场服装人体模型收入及增长率（2021-2032）&amp;（万元）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中国市场服装人体模型销量及增长率（2021-2032）&amp;（千个）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2025年中国市场主要厂商服装人体模型销量市场份额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2025年中国市场主要厂商服装人体模型收入市场份额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2025年中国市场前五大厂商服装人体模型市场份额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2025年中国市场服装人体模型第一梯队、第二梯队和第三梯队厂商（品牌）及市场份额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中国市场不同产品类型服装人体模型价格走势（2021-2032）&amp;（US$/Unit）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中国市场不同应用服装人体模型价格走势（2021-2032）&amp;（US$/Unit）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服装人体模型中国企业SWOT分析</w:t>
      </w:r>
      <w:r>
        <w:rPr>
          <w:rFonts w:hint="eastAsia"/>
        </w:rPr>
        <w:br/>
      </w:r>
      <w:r>
        <w:rPr>
          <w:rFonts w:hint="eastAsia"/>
        </w:rPr>
        <w:t>　　图 22： 服装人体模型产业链</w:t>
      </w:r>
      <w:r>
        <w:rPr>
          <w:rFonts w:hint="eastAsia"/>
        </w:rPr>
        <w:br/>
      </w:r>
      <w:r>
        <w:rPr>
          <w:rFonts w:hint="eastAsia"/>
        </w:rPr>
        <w:t>　　图 23： 服装人体模型行业采购模式分析</w:t>
      </w:r>
      <w:r>
        <w:rPr>
          <w:rFonts w:hint="eastAsia"/>
        </w:rPr>
        <w:br/>
      </w:r>
      <w:r>
        <w:rPr>
          <w:rFonts w:hint="eastAsia"/>
        </w:rPr>
        <w:t>　　图 24： 服装人体模型行业生产模式分析</w:t>
      </w:r>
      <w:r>
        <w:rPr>
          <w:rFonts w:hint="eastAsia"/>
        </w:rPr>
        <w:br/>
      </w:r>
      <w:r>
        <w:rPr>
          <w:rFonts w:hint="eastAsia"/>
        </w:rPr>
        <w:t>　　图 25： 服装人体模型行业销售模式分析</w:t>
      </w:r>
      <w:r>
        <w:rPr>
          <w:rFonts w:hint="eastAsia"/>
        </w:rPr>
        <w:br/>
      </w:r>
      <w:r>
        <w:rPr>
          <w:rFonts w:hint="eastAsia"/>
        </w:rPr>
        <w:t>　　图 26： 中国服装人体模型产能、产量、产能利用率及发展趋势（2021-2032）&amp;（千个）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中国服装人体模型产量、市场需求量及发展趋势（2021-2032）&amp;（千个）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86141206bc4c18" w:history="1">
        <w:r>
          <w:rPr>
            <w:rStyle w:val="Hyperlink"/>
          </w:rPr>
          <w:t>2026-2032年中国服装人体模型行业研究分析及前景趋势预测报告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86141206bc4c18" w:history="1">
        <w:r>
          <w:rPr>
            <w:rStyle w:val="Hyperlink"/>
          </w:rPr>
          <w:t>https://www.20087.com/5/73/FuZhuangRenTiMoXingDeQianJing.html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热点：服装人体模型画法图片、服装人体模型设计、服装人体模型简笔画、服装人体模型底座定制、服装人体模型模具公司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13e1045e7245f1" w:history="1">
      <w:r>
        <w:rPr>
          <w:rStyle w:val="Hyperlink"/>
        </w:rPr>
        <w:t>2026-2032年中国服装人体模型行业研究分析及前景趋势预测报告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FuZhuangRenTiMoXingDeQianJing.html" TargetMode="External" Id="R8986141206bc4c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FuZhuangRenTiMoXingDeQianJing.html" TargetMode="External" Id="R4513e1045e7245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2026-09-24T02:09:51Z</dcterms:created>
  <dcterms:modified xsi:type="dcterms:W3CDTF">2026-09-24T03:09:51Z</dcterms:modified>
  <dc:subject>2026-2032年中国服装人体模型行业研究分析及前景趋势预测报告</dc:subject>
  <dc:title>2026-2032年中国服装人体模型行业研究分析及前景趋势预测报告</dc:title>
  <cp:keywords>2026-2032年中国服装人体模型行业研究分析及前景趋势预测报告</cp:keywords>
  <dc:description>2026-2032年中国服装人体模型行业研究分析及前景趋势预测报告</dc:description>
</cp:coreProperties>
</file>