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139444adb414e" w:history="1">
              <w:r>
                <w:rPr>
                  <w:rStyle w:val="Hyperlink"/>
                </w:rPr>
                <w:t>中国运动鞋市场调研与发展前景分析报告（2024年）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139444adb414e" w:history="1">
              <w:r>
                <w:rPr>
                  <w:rStyle w:val="Hyperlink"/>
                </w:rPr>
                <w:t>中国运动鞋市场调研与发展前景分析报告（2024年）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139444adb414e" w:history="1">
                <w:r>
                  <w:rPr>
                    <w:rStyle w:val="Hyperlink"/>
                  </w:rPr>
                  <w:t>https://www.20087.com/5/83/YunDongXieDiaoChaBaoGao.html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是体育用品市场中的重要产品，近年来随着健康生活方式的普及和运动文化的兴起，市场需求持续高涨。运动鞋行业正经历从单一运动功能向多元化、个性化、科技化转型的过程。目前，运动鞋行业面临的挑战包括消费者需求的快速变化、品牌竞争的加剧以及可持续发展的压力。</w:t>
      </w:r>
      <w:r>
        <w:rPr>
          <w:rFonts w:hint="eastAsia"/>
        </w:rPr>
        <w:br/>
      </w:r>
      <w:r>
        <w:rPr>
          <w:rFonts w:hint="eastAsia"/>
        </w:rPr>
        <w:t>　　未来，运动鞋行业的发展趋势将更加注重科技创新、个性化定制和可持续发展。科技创新方面，运动鞋将融入更多科技元素，如智能传感、3D打印技术，以提升运动表现和穿着舒适度。个性化定制方面，通过大数据分析和定制化服务，满足消费者对个性化、专属化产品的需求。可持续发展方面，采用环保材料，优化生产流程，减少碳排放，推动行业向绿色、环保的方向发展，以适应消费者对社会责任和环境保护日益增长的重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a139444adb414e" w:history="1">
        <w:r>
          <w:rPr>
            <w:rStyle w:val="Hyperlink"/>
          </w:rPr>
          <w:t>中国运动鞋市场调研与发展前景分析报告（2024年）</w:t>
        </w:r>
      </w:hyperlink>
      <w:r>
        <w:rPr>
          <w:rFonts w:hint="eastAsia"/>
        </w:rPr>
        <w:t>基于科学的市场调研和数据分析，全面剖析了运动鞋行业现状、市场需求及市场规模。运动鞋报告探讨了运动鞋产业链结构，细分市场的特点，并分析了运动鞋市场前景及发展趋势。通过科学预测，揭示了运动鞋行业未来的增长潜力。同时，运动鞋报告还对重点企业进行了研究，评估了各大品牌在市场竞争中的地位，以及行业集中度的变化。运动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中国运动鞋行业概述</w:t>
      </w:r>
      <w:r>
        <w:rPr>
          <w:rFonts w:hint="eastAsia"/>
        </w:rPr>
        <w:br/>
      </w:r>
      <w:r>
        <w:rPr>
          <w:rFonts w:hint="eastAsia"/>
        </w:rPr>
        <w:t>　　第一节 运动鞋行业界定</w:t>
      </w:r>
      <w:r>
        <w:rPr>
          <w:rFonts w:hint="eastAsia"/>
        </w:rPr>
        <w:br/>
      </w:r>
      <w:r>
        <w:rPr>
          <w:rFonts w:hint="eastAsia"/>
        </w:rPr>
        <w:t>　　第二节 运动鞋产业发展背景</w:t>
      </w:r>
      <w:r>
        <w:rPr>
          <w:rFonts w:hint="eastAsia"/>
        </w:rPr>
        <w:br/>
      </w:r>
      <w:r>
        <w:rPr>
          <w:rFonts w:hint="eastAsia"/>
        </w:rPr>
        <w:t>　　第三节 运动鞋产业链概述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2023-2024年中国运动鞋经济环境及产业发展环境分析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2019-2024年中国运动鞋行业总体规模</w:t>
      </w:r>
      <w:r>
        <w:rPr>
          <w:rFonts w:hint="eastAsia"/>
        </w:rPr>
        <w:br/>
      </w:r>
      <w:r>
        <w:rPr>
          <w:rFonts w:hint="eastAsia"/>
        </w:rPr>
        <w:t>　　第二节 中国运动鞋行业供给概况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一、2019-2024年中国运动鞋行业供给情况分析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二、2024年中国运动鞋行业供给特点分析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三、2024-2030年中国运动鞋行业供给预测</w:t>
      </w:r>
      <w:r>
        <w:rPr>
          <w:rFonts w:hint="eastAsia"/>
        </w:rPr>
        <w:br/>
      </w:r>
      <w:r>
        <w:rPr>
          <w:rFonts w:hint="eastAsia"/>
        </w:rPr>
        <w:t>　　第三节 中国运动鞋行业需求概况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一、2019-2024年中国运动鞋行业需求情况分析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二、2024年中国运动鞋行业市场需求特点分析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三、2024-2030年中国运动鞋行业市场需求预测</w:t>
      </w:r>
      <w:r>
        <w:rPr>
          <w:rFonts w:hint="eastAsia"/>
        </w:rPr>
        <w:br/>
      </w:r>
      <w:r>
        <w:rPr>
          <w:rFonts w:hint="eastAsia"/>
        </w:rPr>
        <w:t>　　第四节 运动鞋产业供需平衡状况分析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2019-2024年中国运动鞋市场竞争力与市场竞争格局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运动鞋行业“波特五力模型”分析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二、运动鞋行业环境的“波特五力模型”分析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运动鞋行业发展SWOT分析</w:t>
      </w:r>
      <w:r>
        <w:rPr>
          <w:rFonts w:hint="eastAsia"/>
        </w:rPr>
        <w:br/>
      </w:r>
      <w:r>
        <w:rPr>
          <w:rFonts w:hint="eastAsia"/>
        </w:rPr>
        <w:t>　　　　一、运动鞋行业优势</w:t>
      </w:r>
      <w:r>
        <w:rPr>
          <w:rFonts w:hint="eastAsia"/>
        </w:rPr>
        <w:br/>
      </w:r>
      <w:r>
        <w:rPr>
          <w:rFonts w:hint="eastAsia"/>
        </w:rPr>
        <w:t>　　　　二、运动鞋行业劣势</w:t>
      </w:r>
      <w:r>
        <w:rPr>
          <w:rFonts w:hint="eastAsia"/>
        </w:rPr>
        <w:br/>
      </w:r>
      <w:r>
        <w:rPr>
          <w:rFonts w:hint="eastAsia"/>
        </w:rPr>
        <w:t>　　　　三、运动鞋行业机遇</w:t>
      </w:r>
      <w:r>
        <w:rPr>
          <w:rFonts w:hint="eastAsia"/>
        </w:rPr>
        <w:br/>
      </w:r>
      <w:r>
        <w:rPr>
          <w:rFonts w:hint="eastAsia"/>
        </w:rPr>
        <w:t>　　　　四、运动鞋行业挑战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中国运动鞋行业营销模式分析</w:t>
      </w:r>
      <w:r>
        <w:rPr>
          <w:rFonts w:hint="eastAsia"/>
        </w:rPr>
        <w:br/>
      </w:r>
      <w:r>
        <w:rPr>
          <w:rFonts w:hint="eastAsia"/>
        </w:rPr>
        <w:t>　　第二节 运动鞋行业主要销售渠道分析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运动鞋行业广告与促销方式分析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运动鞋行业价格竞争方式分析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运动鞋行业国际化营销模式分析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运动鞋行业渠道策略分析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运动鞋企业（一）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三、运动鞋企业经营状况</w:t>
      </w:r>
      <w:r>
        <w:rPr>
          <w:rFonts w:hint="eastAsia"/>
        </w:rPr>
        <w:br/>
      </w:r>
      <w:r>
        <w:rPr>
          <w:rFonts w:hint="eastAsia"/>
        </w:rPr>
        <w:t>　　　　四、运动鞋企业发展策略</w:t>
      </w:r>
      <w:r>
        <w:rPr>
          <w:rFonts w:hint="eastAsia"/>
        </w:rPr>
        <w:br/>
      </w:r>
      <w:r>
        <w:rPr>
          <w:rFonts w:hint="eastAsia"/>
        </w:rPr>
        <w:t>　　第二节 运动鞋企业（二）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三、运动鞋企业经营状况</w:t>
      </w:r>
      <w:r>
        <w:rPr>
          <w:rFonts w:hint="eastAsia"/>
        </w:rPr>
        <w:br/>
      </w:r>
      <w:r>
        <w:rPr>
          <w:rFonts w:hint="eastAsia"/>
        </w:rPr>
        <w:t>　　　　四、运动鞋企业发展策略</w:t>
      </w:r>
      <w:r>
        <w:rPr>
          <w:rFonts w:hint="eastAsia"/>
        </w:rPr>
        <w:br/>
      </w:r>
      <w:r>
        <w:rPr>
          <w:rFonts w:hint="eastAsia"/>
        </w:rPr>
        <w:t>　　第三节 运动鞋企业（三）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三、运动鞋企业经营状况</w:t>
      </w:r>
      <w:r>
        <w:rPr>
          <w:rFonts w:hint="eastAsia"/>
        </w:rPr>
        <w:br/>
      </w:r>
      <w:r>
        <w:rPr>
          <w:rFonts w:hint="eastAsia"/>
        </w:rPr>
        <w:t>　　　　四、运动鞋企业发展策略</w:t>
      </w:r>
      <w:r>
        <w:rPr>
          <w:rFonts w:hint="eastAsia"/>
        </w:rPr>
        <w:br/>
      </w:r>
      <w:r>
        <w:rPr>
          <w:rFonts w:hint="eastAsia"/>
        </w:rPr>
        <w:t>　　第四节 运动鞋企业（四）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三、运动鞋企业经营状况</w:t>
      </w:r>
      <w:r>
        <w:rPr>
          <w:rFonts w:hint="eastAsia"/>
        </w:rPr>
        <w:br/>
      </w:r>
      <w:r>
        <w:rPr>
          <w:rFonts w:hint="eastAsia"/>
        </w:rPr>
        <w:t>　　　　四、运动鞋企业发展策略</w:t>
      </w:r>
      <w:r>
        <w:rPr>
          <w:rFonts w:hint="eastAsia"/>
        </w:rPr>
        <w:br/>
      </w:r>
      <w:r>
        <w:rPr>
          <w:rFonts w:hint="eastAsia"/>
        </w:rPr>
        <w:t>　　第五节 运动鞋企业（五）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三、运动鞋企业经营状况</w:t>
      </w:r>
      <w:r>
        <w:rPr>
          <w:rFonts w:hint="eastAsia"/>
        </w:rPr>
        <w:br/>
      </w:r>
      <w:r>
        <w:rPr>
          <w:rFonts w:hint="eastAsia"/>
        </w:rPr>
        <w:t>　　　　四、运动鞋企业发展策略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运动鞋产业客户调研</w:t>
      </w:r>
      <w:r>
        <w:rPr>
          <w:rFonts w:hint="eastAsia"/>
        </w:rPr>
        <w:br/>
      </w:r>
      <w:r>
        <w:rPr>
          <w:rFonts w:hint="eastAsia"/>
        </w:rPr>
        <w:t>　　第一节 运动鞋产业客户认知程度</w:t>
      </w:r>
      <w:r>
        <w:rPr>
          <w:rFonts w:hint="eastAsia"/>
        </w:rPr>
        <w:br/>
      </w:r>
      <w:r>
        <w:rPr>
          <w:rFonts w:hint="eastAsia"/>
        </w:rPr>
        <w:t>　　第二节 运动鞋产业客户关注因素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运动鞋行业风险预警分析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二、运动鞋产业政策环境风险分析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三、运动鞋行业市场风险分析</w:t>
      </w:r>
      <w:r>
        <w:rPr>
          <w:rFonts w:hint="eastAsia"/>
        </w:rPr>
        <w:br/>
      </w:r>
      <w:r>
        <w:rPr>
          <w:rFonts w:hint="eastAsia"/>
        </w:rPr>
        <w:t>　　　　四、运动鞋行业发展风险防范建议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运动鞋行业发展机会及建议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一、运动鞋行业总体发展机会及发展建议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二、运动鞋行业并购发展机会及建议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三、运动鞋行业市场机会及发展建议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四、运动鞋行业发展现状及存在问题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五、运动鞋行业企业应对策略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运动鞋行业进出口分析</w:t>
      </w:r>
      <w:r>
        <w:rPr>
          <w:rFonts w:hint="eastAsia"/>
        </w:rPr>
        <w:br/>
      </w:r>
      <w:r>
        <w:rPr>
          <w:rFonts w:hint="eastAsia"/>
        </w:rPr>
        <w:t>　　第一节 我国运动鞋行业出口及增长情况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2019-2024年运动鞋行业进出口情况分析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2024-2030年国内运动鞋产品进出口情况预测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运动鞋行业发展趋势</w:t>
      </w:r>
      <w:r>
        <w:rPr>
          <w:rFonts w:hint="eastAsia"/>
        </w:rPr>
        <w:br/>
      </w:r>
      <w:r>
        <w:rPr>
          <w:rFonts w:hint="eastAsia"/>
        </w:rPr>
        <w:t>　　　　一、运动鞋市场发展趋势</w:t>
      </w:r>
      <w:r>
        <w:rPr>
          <w:rFonts w:hint="eastAsia"/>
        </w:rPr>
        <w:br/>
      </w:r>
      <w:r>
        <w:rPr>
          <w:rFonts w:hint="eastAsia"/>
        </w:rPr>
        <w:t>　　　　二、运动鞋行业竞争趋势</w:t>
      </w:r>
      <w:r>
        <w:rPr>
          <w:rFonts w:hint="eastAsia"/>
        </w:rPr>
        <w:br/>
      </w:r>
      <w:r>
        <w:rPr>
          <w:rFonts w:hint="eastAsia"/>
        </w:rPr>
        <w:t>　　　　三、运动鞋技术发展趋势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2024-2030年运动鞋行业运行能力预测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一、2024-2030年运动鞋行业总资产预测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二、2024-2030年运动鞋行业工业总产值预测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三、2024-2030年运动鞋行业产品销售收入预测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四、2024-2030年运动鞋行业利润总额预测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国内外运动鞋产业政策分析</w:t>
      </w:r>
      <w:r>
        <w:rPr>
          <w:rFonts w:hint="eastAsia"/>
        </w:rPr>
        <w:br/>
      </w:r>
      <w:r>
        <w:rPr>
          <w:rFonts w:hint="eastAsia"/>
        </w:rPr>
        <w:t>　　　　一、中国运动鞋相关产业政策</w:t>
      </w:r>
      <w:r>
        <w:rPr>
          <w:rFonts w:hint="eastAsia"/>
        </w:rPr>
        <w:br/>
      </w:r>
      <w:r>
        <w:rPr>
          <w:rFonts w:hint="eastAsia"/>
        </w:rPr>
        <w:t>　　　　二、国外运动鞋相关产业政策</w:t>
      </w:r>
      <w:r>
        <w:rPr>
          <w:rFonts w:hint="eastAsia"/>
        </w:rPr>
        <w:br/>
      </w:r>
      <w:r>
        <w:rPr>
          <w:rFonts w:hint="eastAsia"/>
        </w:rPr>
        <w:t>　　第二节 国内外运动鞋环保规定</w:t>
      </w:r>
      <w:r>
        <w:rPr>
          <w:rFonts w:hint="eastAsia"/>
        </w:rPr>
        <w:br/>
      </w:r>
      <w:r>
        <w:rPr>
          <w:rFonts w:hint="eastAsia"/>
        </w:rPr>
        <w:t>　　　　一、中国运动鞋相关环保规定</w:t>
      </w:r>
      <w:r>
        <w:rPr>
          <w:rFonts w:hint="eastAsia"/>
        </w:rPr>
        <w:br/>
      </w:r>
      <w:r>
        <w:rPr>
          <w:rFonts w:hint="eastAsia"/>
        </w:rPr>
        <w:t>　　　　二、国外运动鞋相关环保规定</w:t>
      </w:r>
      <w:r>
        <w:rPr>
          <w:rFonts w:hint="eastAsia"/>
        </w:rPr>
        <w:br/>
      </w:r>
      <w:r>
        <w:rPr>
          <w:rFonts w:hint="eastAsia"/>
        </w:rPr>
        <w:t>　　第三节 运动鞋贸易预警</w:t>
      </w:r>
      <w:r>
        <w:rPr>
          <w:rFonts w:hint="eastAsia"/>
        </w:rPr>
        <w:br/>
      </w:r>
      <w:r>
        <w:rPr>
          <w:rFonts w:hint="eastAsia"/>
        </w:rPr>
        <w:t>　　　　一、运动鞋可能涉及的倾销及反倾销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二、运动鞋可能遭遇的贸易壁垒及技术壁垒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运动鞋市场预测及运动鞋项目投资建议</w:t>
      </w:r>
      <w:r>
        <w:rPr>
          <w:rFonts w:hint="eastAsia"/>
        </w:rPr>
        <w:br/>
      </w:r>
      <w:r>
        <w:rPr>
          <w:rFonts w:hint="eastAsia"/>
        </w:rPr>
        <w:t>　　第一节 中国运动鞋行业生产、营销企业投资运作模式分析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运动鞋行业外销与内销优势分析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2024-2030年中国运动鞋行业市场规模及增长趋势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2024-2030年中国运动鞋行业投资规模预测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2024-2030年运动鞋市场盈利预测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中:智林:－运动鞋行业项目投资建议</w:t>
      </w:r>
      <w:r>
        <w:rPr>
          <w:rFonts w:hint="eastAsia"/>
        </w:rPr>
        <w:br/>
      </w:r>
      <w:r>
        <w:rPr>
          <w:rFonts w:hint="eastAsia"/>
        </w:rPr>
        <w:t>　　　　一、运动鞋技术应用注意事项</w:t>
      </w:r>
      <w:r>
        <w:rPr>
          <w:rFonts w:hint="eastAsia"/>
        </w:rPr>
        <w:br/>
      </w:r>
      <w:r>
        <w:rPr>
          <w:rFonts w:hint="eastAsia"/>
        </w:rPr>
        <w:t>　　　　二、运动鞋项目投资注意事项</w:t>
      </w:r>
      <w:r>
        <w:rPr>
          <w:rFonts w:hint="eastAsia"/>
        </w:rPr>
        <w:br/>
      </w:r>
      <w:r>
        <w:rPr>
          <w:rFonts w:hint="eastAsia"/>
        </w:rPr>
        <w:t>　　　　三、运动鞋生产开发注意事项</w:t>
      </w:r>
      <w:r>
        <w:rPr>
          <w:rFonts w:hint="eastAsia"/>
        </w:rPr>
        <w:br/>
      </w:r>
      <w:r>
        <w:rPr>
          <w:rFonts w:hint="eastAsia"/>
        </w:rPr>
        <w:t>　　　　四、运动鞋销售注意事项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运动鞋行业历程</w:t>
      </w:r>
      <w:r>
        <w:rPr>
          <w:rFonts w:hint="eastAsia"/>
        </w:rPr>
        <w:br/>
      </w:r>
      <w:r>
        <w:rPr>
          <w:rFonts w:hint="eastAsia"/>
        </w:rPr>
        <w:t>　　图表 运动鞋行业生命周期</w:t>
      </w:r>
      <w:r>
        <w:rPr>
          <w:rFonts w:hint="eastAsia"/>
        </w:rPr>
        <w:br/>
      </w:r>
      <w:r>
        <w:rPr>
          <w:rFonts w:hint="eastAsia"/>
        </w:rPr>
        <w:t>　　图表 运动鞋行业产业链分析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2019-2024年中国运动鞋出口金额分析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2024-2030年中国运动鞋行业市场规模预测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139444adb414e" w:history="1">
        <w:r>
          <w:rPr>
            <w:rStyle w:val="Hyperlink"/>
          </w:rPr>
          <w:t>中国运动鞋市场调研与发展前景分析报告（2024年）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139444adb414e" w:history="1">
        <w:r>
          <w:rPr>
            <w:rStyle w:val="Hyperlink"/>
          </w:rPr>
          <w:t>https://www.20087.com/5/83/YunDongXieDiaoChaBaoGao.html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7188b019947a8" w:history="1">
      <w:r>
        <w:rPr>
          <w:rStyle w:val="Hyperlink"/>
        </w:rPr>
        <w:t>中国运动鞋市场调研与发展前景分析报告（2024年）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unDongXieDiaoChaBaoGao.html" TargetMode="External" Id="R4fa139444adb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unDongXieDiaoChaBaoGao.html" TargetMode="External" Id="Ra687188b0199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2024-04-11T23:57:00Z</dcterms:created>
  <dcterms:modified xsi:type="dcterms:W3CDTF">2024-04-12T00:57:00Z</dcterms:modified>
  <dc:subject>中国运动鞋市场调研与发展前景分析报告（2024年）</dc:subject>
  <dc:title>中国运动鞋市场调研与发展前景分析报告（2024年）</dc:title>
  <cp:keywords>中国运动鞋市场调研与发展前景分析报告（2024年）</cp:keywords>
  <dc:description>中国运动鞋市场调研与发展前景分析报告（2024年）</dc:description>
</cp:coreProperties>
</file>