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2c39e63cd4173" w:history="1">
              <w:r>
                <w:rPr>
                  <w:rStyle w:val="Hyperlink"/>
                </w:rPr>
                <w:t>2026-2032年中国篮球鞋碳板行业发展调研与前景分析报告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2c39e63cd4173" w:history="1">
              <w:r>
                <w:rPr>
                  <w:rStyle w:val="Hyperlink"/>
                </w:rPr>
                <w:t>2026-2032年中国篮球鞋碳板行业发展调研与前景分析报告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2c39e63cd4173" w:history="1">
                <w:r>
                  <w:rPr>
                    <w:rStyle w:val="Hyperlink"/>
                  </w:rPr>
                  <w:t>https://www.20087.com/7/63/LanQiuXieTanBanDeFaZhanQianJing.html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碳板当前作为高性能运动鞋的核心结构组件，主要用于提升前掌抗扭刚性、能量回馈与急停变向稳定性。碳纤维复合材料以轻量化（密度仅为钢的1/4）与高模量特性，被嵌入中底或足弓区域，形成动态支撑平台。高端篮球鞋普遍采用全掌或分段式碳板，配合Zoom Air、Lightstrike等缓震科技，实现“刚柔并济”的场地响应。职业球员代言与实战测试驱动产品迭代，用户关注碳板刚度与脚型匹配度，避免因过度刚性引发足底筋膜压力。然而，碳板成本高昂，且对非高强度对抗场景存在性能冗余。</w:t>
      </w:r>
      <w:r>
        <w:rPr>
          <w:rFonts w:hint="eastAsia"/>
        </w:rPr>
        <w:br/>
      </w:r>
      <w:r>
        <w:rPr>
          <w:rFonts w:hint="eastAsia"/>
        </w:rPr>
        <w:t>　　未来，篮球鞋碳板将向智能调刚、可持续材料与个性化适配演进。市场调研网指出，热塑性碳纤维复合材料可在加热后重塑形状，实现半定制化贴合；而再生碳纤维与生物基树脂将降低环境足迹。在运动科学支持下，碳板刚度或根据球员位置（控卫vs中锋）与动作模式动态优化。长远看，该部件将从被动支撑结构升级为运动表现增强系统的关键元件，支撑精准运动装备向“人—鞋—场”协同优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82c39e63cd4173" w:history="1">
        <w:r>
          <w:rPr>
            <w:rStyle w:val="Hyperlink"/>
          </w:rPr>
          <w:t>2026-2032年中国篮球鞋碳板行业发展调研与前景分析报告</w:t>
        </w:r>
      </w:hyperlink>
      <w:r>
        <w:rPr>
          <w:rFonts w:hint="eastAsia"/>
        </w:rPr>
        <w:t>》，2025年篮球鞋碳板行业市场规模达 亿元，预计2032年市场规模将达 亿元，期间年均复合增长率（CAGR）达 %。报告系统分析了我国篮球鞋碳板行业的市场规模、市场需求及价格动态，深入探讨了篮球鞋碳板产业链结构与发展特点。报告对篮球鞋碳板细分市场进行了详细剖析，基于科学数据预测了市场前景及未来发展趋势，同时聚焦篮球鞋碳板重点企业，评估了品牌影响力、市场竞争力及行业集中度变化。通过专业分析与客观洞察，报告为投资者、产业链相关企业及政府决策部门提供了重要参考，是把握篮球鞋碳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篮球鞋碳板市场概述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按照不同产品类型，篮球鞋碳板主要可以分为如下几个类别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中国不同产品类型篮球鞋碳板增长趋势2021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全鞋底碳板</w:t>
      </w:r>
      <w:r>
        <w:rPr>
          <w:rFonts w:hint="eastAsia"/>
        </w:rPr>
        <w:br/>
      </w:r>
      <w:r>
        <w:rPr>
          <w:rFonts w:hint="eastAsia"/>
        </w:rPr>
        <w:t>　　　　1.2.3 半鞋底碳板</w:t>
      </w:r>
      <w:r>
        <w:rPr>
          <w:rFonts w:hint="eastAsia"/>
        </w:rPr>
        <w:br/>
      </w:r>
      <w:r>
        <w:rPr>
          <w:rFonts w:hint="eastAsia"/>
        </w:rPr>
        <w:t>　　1.3 从不同应用，篮球鞋碳板主要包括如下几个方面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中国不同应用篮球鞋碳板增长趋势2021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日常锻炼</w:t>
      </w:r>
      <w:r>
        <w:rPr>
          <w:rFonts w:hint="eastAsia"/>
        </w:rPr>
        <w:br/>
      </w:r>
      <w:r>
        <w:rPr>
          <w:rFonts w:hint="eastAsia"/>
        </w:rPr>
        <w:t>　　　　1.3.3 专业比赛</w:t>
      </w:r>
      <w:r>
        <w:rPr>
          <w:rFonts w:hint="eastAsia"/>
        </w:rPr>
        <w:br/>
      </w:r>
      <w:r>
        <w:rPr>
          <w:rFonts w:hint="eastAsia"/>
        </w:rPr>
        <w:t>　　　　1.3.4 时尚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中国篮球鞋碳板发展现状及未来趋势（2021-2032）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中国市场篮球鞋碳板收入及增长率（2021-2032）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中国市场篮球鞋碳板销量及增长率（2021-2032）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中国市场主要篮球鞋碳板厂商分析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中国市场主要厂商篮球鞋碳板销量及市场占有率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中国市场主要厂商篮球鞋碳板销量（2021-2026）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中国市场主要厂商篮球鞋碳板销量市场份额（2021-2026）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中国市场主要厂商篮球鞋碳板收入及市场占有率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中国市场主要厂商篮球鞋碳板收入（2021-2026）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中国市场主要厂商篮球鞋碳板收入市场份额（2021-2026）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2025年中国市场主要厂商篮球鞋碳板收入排名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中国市场主要厂商篮球鞋碳板价格（2021-2026）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中国市场主要厂商篮球鞋碳板总部及产地分布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中国市场主要厂商成立时间及篮球鞋碳板商业化日期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中国市场主要厂商篮球鞋碳板产品类型及应用</w:t>
      </w:r>
      <w:r>
        <w:rPr>
          <w:rFonts w:hint="eastAsia"/>
        </w:rPr>
        <w:br/>
      </w:r>
      <w:r>
        <w:rPr>
          <w:rFonts w:hint="eastAsia"/>
        </w:rPr>
        <w:t>　　2.7 篮球鞋碳板行业集中度、竞争程度分析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篮球鞋碳板行业集中度分析：2025年中国Top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中国市场篮球鞋碳板第一梯队、第二梯队和第三梯队厂商（品牌）及2025年市场份额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不同产品类型篮球鞋碳板分析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中国市场不同产品类型篮球鞋碳板销量（2021-2032）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中国市场不同产品类型篮球鞋碳板销量及市场份额（2021-2026）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中国市场不同产品类型篮球鞋碳板销量预测（2027-2032）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中国市场不同产品类型篮球鞋碳板规模（2021-2032）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中国市场不同产品类型篮球鞋碳板规模及市场份额（2021-2026）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中国市场不同产品类型篮球鞋碳板规模预测（2027-2032）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中国市场不同产品类型篮球鞋碳板价格走势（2021-2032）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不同应用篮球鞋碳板分析</w:t>
      </w:r>
      <w:r>
        <w:rPr>
          <w:rFonts w:hint="eastAsia"/>
        </w:rPr>
        <w:br/>
      </w:r>
      <w:r>
        <w:rPr>
          <w:rFonts w:hint="eastAsia"/>
        </w:rPr>
        <w:t>　　5.1 中国市场不同应用篮球鞋碳板销量（2021-2032）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中国市场不同应用篮球鞋碳板销量及市场份额（2021-2026）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中国市场不同应用篮球鞋碳板销量预测（2027-2032）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中国市场不同应用篮球鞋碳板规模（2021-2032）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中国市场不同应用篮球鞋碳板规模及市场份额（2021-2026）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中国市场不同应用篮球鞋碳板规模预测（2027-2032）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中国市场不同应用篮球鞋碳板价格走势（2021-2032）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篮球鞋碳板行业发展分析---发展趋势</w:t>
      </w:r>
      <w:r>
        <w:rPr>
          <w:rFonts w:hint="eastAsia"/>
        </w:rPr>
        <w:br/>
      </w:r>
      <w:r>
        <w:rPr>
          <w:rFonts w:hint="eastAsia"/>
        </w:rPr>
        <w:t>　　6.2 篮球鞋碳板行业发展分析---厂商壁垒</w:t>
      </w:r>
      <w:r>
        <w:rPr>
          <w:rFonts w:hint="eastAsia"/>
        </w:rPr>
        <w:br/>
      </w:r>
      <w:r>
        <w:rPr>
          <w:rFonts w:hint="eastAsia"/>
        </w:rPr>
        <w:t>　　6.3 篮球鞋碳板行业发展分析---驱动因素</w:t>
      </w:r>
      <w:r>
        <w:rPr>
          <w:rFonts w:hint="eastAsia"/>
        </w:rPr>
        <w:br/>
      </w:r>
      <w:r>
        <w:rPr>
          <w:rFonts w:hint="eastAsia"/>
        </w:rPr>
        <w:t>　　6.4 篮球鞋碳板行业发展分析---制约因素</w:t>
      </w:r>
      <w:r>
        <w:rPr>
          <w:rFonts w:hint="eastAsia"/>
        </w:rPr>
        <w:br/>
      </w:r>
      <w:r>
        <w:rPr>
          <w:rFonts w:hint="eastAsia"/>
        </w:rPr>
        <w:t>　　6.5 篮球鞋碳板中国企业SWOT分析</w:t>
      </w:r>
      <w:r>
        <w:rPr>
          <w:rFonts w:hint="eastAsia"/>
        </w:rPr>
        <w:br/>
      </w:r>
      <w:r>
        <w:rPr>
          <w:rFonts w:hint="eastAsia"/>
        </w:rPr>
        <w:t>　　6.6 篮球鞋碳板行业发展分析---行业政策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篮球鞋碳板行业产业链简介</w:t>
      </w:r>
      <w:r>
        <w:rPr>
          <w:rFonts w:hint="eastAsia"/>
        </w:rPr>
        <w:br/>
      </w:r>
      <w:r>
        <w:rPr>
          <w:rFonts w:hint="eastAsia"/>
        </w:rPr>
        <w:t>　　7.2 篮球鞋碳板产业链分析-上游</w:t>
      </w:r>
      <w:r>
        <w:rPr>
          <w:rFonts w:hint="eastAsia"/>
        </w:rPr>
        <w:br/>
      </w:r>
      <w:r>
        <w:rPr>
          <w:rFonts w:hint="eastAsia"/>
        </w:rPr>
        <w:t>　　7.3 篮球鞋碳板产业链分析-中游</w:t>
      </w:r>
      <w:r>
        <w:rPr>
          <w:rFonts w:hint="eastAsia"/>
        </w:rPr>
        <w:br/>
      </w:r>
      <w:r>
        <w:rPr>
          <w:rFonts w:hint="eastAsia"/>
        </w:rPr>
        <w:t>　　7.4 篮球鞋碳板产业链分析-下游</w:t>
      </w:r>
      <w:r>
        <w:rPr>
          <w:rFonts w:hint="eastAsia"/>
        </w:rPr>
        <w:br/>
      </w:r>
      <w:r>
        <w:rPr>
          <w:rFonts w:hint="eastAsia"/>
        </w:rPr>
        <w:t>　　7.5 篮球鞋碳板行业采购模式</w:t>
      </w:r>
      <w:r>
        <w:rPr>
          <w:rFonts w:hint="eastAsia"/>
        </w:rPr>
        <w:br/>
      </w:r>
      <w:r>
        <w:rPr>
          <w:rFonts w:hint="eastAsia"/>
        </w:rPr>
        <w:t>　　7.6 篮球鞋碳板行业生产模式</w:t>
      </w:r>
      <w:r>
        <w:rPr>
          <w:rFonts w:hint="eastAsia"/>
        </w:rPr>
        <w:br/>
      </w:r>
      <w:r>
        <w:rPr>
          <w:rFonts w:hint="eastAsia"/>
        </w:rPr>
        <w:t>　　7.7 篮球鞋碳板行业销售模式及销售渠道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中国本土篮球鞋碳板产能、产量分析</w:t>
      </w:r>
      <w:r>
        <w:rPr>
          <w:rFonts w:hint="eastAsia"/>
        </w:rPr>
        <w:br/>
      </w:r>
      <w:r>
        <w:rPr>
          <w:rFonts w:hint="eastAsia"/>
        </w:rPr>
        <w:t>　　8.1 中国篮球鞋碳板供需现状及预测（2021-2032）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中国篮球鞋碳板产能、产量、产能利用率及发展趋势（2021-2032）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中国篮球鞋碳板产量、市场需求量及发展趋势（2021-2032）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中国篮球鞋碳板进出口分析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中国市场篮球鞋碳板主要进口来源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中国市场篮球鞋碳板主要出口目的地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不同产品类型篮球鞋碳板市场规模2021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不同应用篮球鞋碳板市场规模2021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中国市场主要厂商篮球鞋碳板销量（2021-2026）&amp;（千件）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中国市场主要厂商篮球鞋碳板销量市场份额（2021-2026）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中国市场主要厂商篮球鞋碳板收入（2021-2026）&amp;（万元）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中国市场主要厂商篮球鞋碳板收入份额（2021-2026）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2025年中国主要生产商篮球鞋碳板收入排名（万元）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中国市场主要厂商篮球鞋碳板价格（2021-2026）&amp;（元/件）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中国市场主要厂商篮球鞋碳板总部及产地分布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中国市场主要厂商成立时间及篮球鞋碳板商业化日期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中国市场主要厂商篮球鞋碳板产品类型及应用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2025年中国市场篮球鞋碳板主要厂商市场地位（第一梯队、第二梯队和第三梯队）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篮球鞋碳板市场投资、并购等现状分析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中国市场不同产品类型篮球鞋碳板销量（2021-2026）&amp;（千件）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中国市场不同产品类型篮球鞋碳板销量市场份额（2021-2026）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中国市场不同产品类型篮球鞋碳板销量预测（2027-2032）&amp;（千件）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中国市场不同产品类型篮球鞋碳板销量市场份额预测（2027-2032）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中国市场不同产品类型篮球鞋碳板规模（2021-2026）&amp;（万元）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中国市场不同产品类型篮球鞋碳板规模市场份额（2021-2026）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中国市场不同产品类型篮球鞋碳板规模预测（2027-2032）&amp;（万元）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中国市场不同产品类型篮球鞋碳板规模市场份额预测（2027-2032）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中国市场不同应用篮球鞋碳板销量（2021-2026）&amp;（千件）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中国市场不同应用篮球鞋碳板销量市场份额（2021-2026）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中国市场不同应用篮球鞋碳板销量预测（2027-2032）&amp;（千件）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中国市场不同应用篮球鞋碳板销量市场份额预测（2027-2032）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中国市场不同应用篮球鞋碳板规模（2021-2026）&amp;（万元）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中国市场不同应用篮球鞋碳板规模市场份额（2021-2026）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中国市场不同应用篮球鞋碳板规模预测（2027-2032）&amp;（万元）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中国市场不同应用篮球鞋碳板规模市场份额预测（2027-2032）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篮球鞋碳板行业发展分析---发展趋势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篮球鞋碳板行业发展分析---厂商壁垒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篮球鞋碳板行业发展分析---驱动因素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篮球鞋碳板行业发展分析---制约因素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篮球鞋碳板行业相关重点政策一览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篮球鞋碳板行业供应链分析</w:t>
      </w:r>
      <w:r>
        <w:rPr>
          <w:rFonts w:hint="eastAsia"/>
        </w:rPr>
        <w:br/>
      </w:r>
      <w:r>
        <w:rPr>
          <w:rFonts w:hint="eastAsia"/>
        </w:rPr>
        <w:t>　　表 91： 篮球鞋碳板上游原料供应商</w:t>
      </w:r>
      <w:r>
        <w:rPr>
          <w:rFonts w:hint="eastAsia"/>
        </w:rPr>
        <w:br/>
      </w:r>
      <w:r>
        <w:rPr>
          <w:rFonts w:hint="eastAsia"/>
        </w:rPr>
        <w:t>　　表 92： 篮球鞋碳板行业主要下游客户</w:t>
      </w:r>
      <w:r>
        <w:rPr>
          <w:rFonts w:hint="eastAsia"/>
        </w:rPr>
        <w:br/>
      </w:r>
      <w:r>
        <w:rPr>
          <w:rFonts w:hint="eastAsia"/>
        </w:rPr>
        <w:t>　　表 93： 篮球鞋碳板典型经销商</w:t>
      </w:r>
      <w:r>
        <w:rPr>
          <w:rFonts w:hint="eastAsia"/>
        </w:rPr>
        <w:br/>
      </w:r>
      <w:r>
        <w:rPr>
          <w:rFonts w:hint="eastAsia"/>
        </w:rPr>
        <w:t>　　表 94： 中国篮球鞋碳板产量、销量、进口量及出口量（2021-2026）&amp;（千件）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中国篮球鞋碳板产量、销量、进口量及出口量预测（2027-2032）&amp;（千件）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中国市场篮球鞋碳板主要进口来源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中国市场篮球鞋碳板主要出口目的地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篮球鞋碳板产品图片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中国不同产品类型篮球鞋碳板市场规模市场份额2025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全鞋底碳板产品图片</w:t>
      </w:r>
      <w:r>
        <w:rPr>
          <w:rFonts w:hint="eastAsia"/>
        </w:rPr>
        <w:br/>
      </w:r>
      <w:r>
        <w:rPr>
          <w:rFonts w:hint="eastAsia"/>
        </w:rPr>
        <w:t>　　图 4： 半鞋底碳板产品图片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中国不同应用篮球鞋碳板市场份额2025 &amp; 2032</w:t>
      </w:r>
      <w:r>
        <w:rPr>
          <w:rFonts w:hint="eastAsia"/>
        </w:rPr>
        <w:br/>
      </w:r>
      <w:r>
        <w:rPr>
          <w:rFonts w:hint="eastAsia"/>
        </w:rPr>
        <w:t>　　图 6： 日常锻炼</w:t>
      </w:r>
      <w:r>
        <w:rPr>
          <w:rFonts w:hint="eastAsia"/>
        </w:rPr>
        <w:br/>
      </w:r>
      <w:r>
        <w:rPr>
          <w:rFonts w:hint="eastAsia"/>
        </w:rPr>
        <w:t>　　图 7： 专业比赛</w:t>
      </w:r>
      <w:r>
        <w:rPr>
          <w:rFonts w:hint="eastAsia"/>
        </w:rPr>
        <w:br/>
      </w:r>
      <w:r>
        <w:rPr>
          <w:rFonts w:hint="eastAsia"/>
        </w:rPr>
        <w:t>　　图 8： 时尚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中国市场篮球鞋碳板市场规模，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中国市场篮球鞋碳板收入及增长率（2021-2032）&amp;（万元）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中国市场篮球鞋碳板销量及增长率（2021-2032）&amp;（千件）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2025年中国市场主要厂商篮球鞋碳板销量市场份额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2025年中国市场主要厂商篮球鞋碳板收入市场份额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2025年中国市场前五大厂商篮球鞋碳板市场份额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2025年中国市场篮球鞋碳板第一梯队、第二梯队和第三梯队厂商（品牌）及市场份额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中国市场不同产品类型篮球鞋碳板价格走势（2021-2032）&amp;（元/件）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中国市场不同应用篮球鞋碳板价格走势（2021-2032）&amp;（元/件）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篮球鞋碳板中国企业SWOT分析</w:t>
      </w:r>
      <w:r>
        <w:rPr>
          <w:rFonts w:hint="eastAsia"/>
        </w:rPr>
        <w:br/>
      </w:r>
      <w:r>
        <w:rPr>
          <w:rFonts w:hint="eastAsia"/>
        </w:rPr>
        <w:t>　　图 20： 篮球鞋碳板产业链</w:t>
      </w:r>
      <w:r>
        <w:rPr>
          <w:rFonts w:hint="eastAsia"/>
        </w:rPr>
        <w:br/>
      </w:r>
      <w:r>
        <w:rPr>
          <w:rFonts w:hint="eastAsia"/>
        </w:rPr>
        <w:t>　　图 21： 篮球鞋碳板行业采购模式分析</w:t>
      </w:r>
      <w:r>
        <w:rPr>
          <w:rFonts w:hint="eastAsia"/>
        </w:rPr>
        <w:br/>
      </w:r>
      <w:r>
        <w:rPr>
          <w:rFonts w:hint="eastAsia"/>
        </w:rPr>
        <w:t>　　图 22： 篮球鞋碳板行业生产模式分析</w:t>
      </w:r>
      <w:r>
        <w:rPr>
          <w:rFonts w:hint="eastAsia"/>
        </w:rPr>
        <w:br/>
      </w:r>
      <w:r>
        <w:rPr>
          <w:rFonts w:hint="eastAsia"/>
        </w:rPr>
        <w:t>　　图 23： 篮球鞋碳板行业销售模式分析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中国篮球鞋碳板产能、产量、产能利用率及发展趋势（2021-2032）&amp;（千件）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中国篮球鞋碳板产量、市场需求量及发展趋势（2021-2032）&amp;（千件）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2c39e63cd4173" w:history="1">
        <w:r>
          <w:rPr>
            <w:rStyle w:val="Hyperlink"/>
          </w:rPr>
          <w:t>2026-2032年中国篮球鞋碳板行业发展调研与前景分析报告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2c39e63cd4173" w:history="1">
        <w:r>
          <w:rPr>
            <w:rStyle w:val="Hyperlink"/>
          </w:rPr>
          <w:t>https://www.20087.com/7/63/LanQiuXieTanBanDeFaZhanQianJing.html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鞋碳板的使用方法、篮球鞋碳板断了还能穿吗、球鞋碳板的评价、篮球鞋碳板好还是气垫好、有碳板的气垫篮球鞋推荐、乔丹篮球鞋碳板、安踏带碳板的篮球鞋、篮球鞋碳板断了有什么影响、碳板鞋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1cd514e2b43e5" w:history="1">
      <w:r>
        <w:rPr>
          <w:rStyle w:val="Hyperlink"/>
        </w:rPr>
        <w:t>2026-2032年中国篮球鞋碳板行业发展调研与前景分析报告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anQiuXieTanBanDeFaZhanQianJing.html" TargetMode="External" Id="Rbc82c39e63cd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anQiuXieTanBanDeFaZhanQianJing.html" TargetMode="External" Id="R1391cd514e2b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2026-02-07T05:03:30Z</dcterms:created>
  <dcterms:modified xsi:type="dcterms:W3CDTF">2026-02-07T06:03:30Z</dcterms:modified>
  <dc:subject>2026-2032年中国篮球鞋碳板行业发展调研与前景分析报告</dc:subject>
  <dc:title>2026-2032年中国篮球鞋碳板行业发展调研与前景分析报告</dc:title>
  <cp:keywords>2026-2032年中国篮球鞋碳板行业发展调研与前景分析报告</cp:keywords>
  <dc:description>2026-2032年中国篮球鞋碳板行业发展调研与前景分析报告</dc:description>
</cp:coreProperties>
</file>